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E8A9" w14:textId="77777777" w:rsidR="00B139FC" w:rsidRPr="00B139FC" w:rsidRDefault="00204269" w:rsidP="00631BAC">
      <w:pPr>
        <w:spacing w:after="0"/>
        <w:rPr>
          <w:b/>
          <w:noProof/>
          <w:color w:val="FFFFFF" w:themeColor="background1"/>
          <w:sz w:val="36"/>
          <w:szCs w:val="36"/>
          <w:lang w:val="de-DE" w:eastAsia="en-GB"/>
        </w:rPr>
      </w:pPr>
      <w:r w:rsidRPr="00631BAC">
        <w:rPr>
          <w:b/>
          <w:noProof/>
          <w:color w:val="FFFFFF" w:themeColor="background1"/>
          <w:sz w:val="36"/>
          <w:szCs w:val="36"/>
          <w:lang w:val="lt-LT" w:eastAsia="zh-CN"/>
        </w:rPr>
        <w:drawing>
          <wp:anchor distT="0" distB="0" distL="114300" distR="114300" simplePos="0" relativeHeight="251654144" behindDoc="1" locked="0" layoutInCell="1" allowOverlap="1" wp14:anchorId="166EBD0A" wp14:editId="2E4FC4F1">
            <wp:simplePos x="0" y="0"/>
            <wp:positionH relativeFrom="column">
              <wp:posOffset>-551180</wp:posOffset>
            </wp:positionH>
            <wp:positionV relativeFrom="paragraph">
              <wp:posOffset>-461959</wp:posOffset>
            </wp:positionV>
            <wp:extent cx="7590064" cy="10798628"/>
            <wp:effectExtent l="19050" t="0" r="0" b="0"/>
            <wp:wrapNone/>
            <wp:docPr id="1" name="Picture 0" descr="fonas 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as kk.jpg"/>
                    <pic:cNvPicPr/>
                  </pic:nvPicPr>
                  <pic:blipFill>
                    <a:blip r:embed="rId7" cstate="print"/>
                    <a:stretch>
                      <a:fillRect/>
                    </a:stretch>
                  </pic:blipFill>
                  <pic:spPr>
                    <a:xfrm>
                      <a:off x="0" y="0"/>
                      <a:ext cx="7590064" cy="10798628"/>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4"/>
        <w:gridCol w:w="3360"/>
      </w:tblGrid>
      <w:tr w:rsidR="00B139FC" w14:paraId="742E133A" w14:textId="77777777" w:rsidTr="00CE4AA4">
        <w:tc>
          <w:tcPr>
            <w:tcW w:w="7054" w:type="dxa"/>
          </w:tcPr>
          <w:p w14:paraId="2CDB7A2E" w14:textId="1BEB8677" w:rsidR="00B139FC" w:rsidRDefault="006F687B" w:rsidP="00631BAC">
            <w:pPr>
              <w:rPr>
                <w:b/>
                <w:noProof/>
                <w:color w:val="FFFFFF" w:themeColor="background1"/>
                <w:sz w:val="36"/>
                <w:szCs w:val="36"/>
                <w:lang w:val="de-DE" w:eastAsia="en-GB"/>
              </w:rPr>
            </w:pPr>
            <w:r>
              <w:rPr>
                <w:b/>
                <w:noProof/>
                <w:color w:val="FFFFFF" w:themeColor="background1"/>
                <w:sz w:val="36"/>
                <w:szCs w:val="36"/>
                <w:lang w:val="de-DE" w:eastAsia="en-GB"/>
              </w:rPr>
              <w:t>VERSLO ANGLŲ KALBA</w:t>
            </w:r>
            <w:r w:rsidR="00B139FC">
              <w:rPr>
                <w:b/>
                <w:noProof/>
                <w:color w:val="FFFFFF" w:themeColor="background1"/>
                <w:sz w:val="36"/>
                <w:szCs w:val="36"/>
                <w:lang w:val="de-DE" w:eastAsia="en-GB"/>
              </w:rPr>
              <w:t>:</w:t>
            </w:r>
          </w:p>
          <w:p w14:paraId="7AEB07EE" w14:textId="6EB69C51" w:rsidR="00B139FC" w:rsidRDefault="006F687B" w:rsidP="00631BAC">
            <w:pPr>
              <w:rPr>
                <w:b/>
                <w:noProof/>
                <w:color w:val="FFFFFF" w:themeColor="background1"/>
                <w:sz w:val="36"/>
                <w:szCs w:val="36"/>
                <w:lang w:val="de-DE" w:eastAsia="en-GB"/>
              </w:rPr>
            </w:pPr>
            <w:r>
              <w:rPr>
                <w:b/>
                <w:noProof/>
                <w:color w:val="FFFFFF" w:themeColor="background1"/>
                <w:sz w:val="36"/>
                <w:szCs w:val="36"/>
                <w:lang w:val="de-DE" w:eastAsia="en-GB"/>
              </w:rPr>
              <w:t>MENTORIŲ</w:t>
            </w:r>
            <w:r w:rsidR="00B139FC">
              <w:rPr>
                <w:b/>
                <w:noProof/>
                <w:color w:val="FFFFFF" w:themeColor="background1"/>
                <w:sz w:val="36"/>
                <w:szCs w:val="36"/>
                <w:lang w:val="de-DE" w:eastAsia="en-GB"/>
              </w:rPr>
              <w:t xml:space="preserve"> APKLAUSOS REZULTATAI</w:t>
            </w:r>
          </w:p>
        </w:tc>
        <w:tc>
          <w:tcPr>
            <w:tcW w:w="3366" w:type="dxa"/>
          </w:tcPr>
          <w:p w14:paraId="259C31C5" w14:textId="77777777" w:rsidR="00B139FC" w:rsidRDefault="00B139FC" w:rsidP="00631BAC">
            <w:pPr>
              <w:rPr>
                <w:b/>
                <w:noProof/>
                <w:color w:val="FFFFFF" w:themeColor="background1"/>
                <w:sz w:val="36"/>
                <w:szCs w:val="36"/>
                <w:lang w:val="de-DE" w:eastAsia="en-GB"/>
              </w:rPr>
            </w:pPr>
            <w:r>
              <w:rPr>
                <w:b/>
                <w:noProof/>
                <w:color w:val="FFFFFF" w:themeColor="background1"/>
                <w:sz w:val="36"/>
                <w:szCs w:val="36"/>
                <w:lang w:val="lt-LT" w:eastAsia="zh-CN"/>
              </w:rPr>
              <w:drawing>
                <wp:inline distT="0" distB="0" distL="0" distR="0" wp14:anchorId="6B3B9BDE" wp14:editId="68D79306">
                  <wp:extent cx="1905000" cy="990600"/>
                  <wp:effectExtent l="0" t="0" r="0" b="0"/>
                  <wp:docPr id="13" name="Picture 12" descr="k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 logo.png"/>
                          <pic:cNvPicPr/>
                        </pic:nvPicPr>
                        <pic:blipFill>
                          <a:blip r:embed="rId8" cstate="print"/>
                          <a:stretch>
                            <a:fillRect/>
                          </a:stretch>
                        </pic:blipFill>
                        <pic:spPr>
                          <a:xfrm>
                            <a:off x="0" y="0"/>
                            <a:ext cx="1905000" cy="990600"/>
                          </a:xfrm>
                          <a:prstGeom prst="rect">
                            <a:avLst/>
                          </a:prstGeom>
                        </pic:spPr>
                      </pic:pic>
                    </a:graphicData>
                  </a:graphic>
                </wp:inline>
              </w:drawing>
            </w:r>
          </w:p>
        </w:tc>
      </w:tr>
    </w:tbl>
    <w:p w14:paraId="26A48EE9" w14:textId="6A30739E" w:rsidR="00631BAC" w:rsidRDefault="00631BAC" w:rsidP="00631BAC">
      <w:pPr>
        <w:spacing w:after="0"/>
        <w:rPr>
          <w:noProof/>
          <w:sz w:val="36"/>
          <w:szCs w:val="36"/>
          <w:lang w:val="lt-LT" w:eastAsia="en-GB"/>
        </w:rPr>
      </w:pPr>
      <w:r w:rsidRPr="00631BAC">
        <w:rPr>
          <w:noProof/>
          <w:color w:val="FFFFFF" w:themeColor="background1"/>
          <w:sz w:val="36"/>
          <w:szCs w:val="36"/>
          <w:lang w:val="lt-LT" w:eastAsia="en-GB"/>
        </w:rPr>
        <w:t>20</w:t>
      </w:r>
      <w:r w:rsidR="00CC43F7">
        <w:rPr>
          <w:noProof/>
          <w:color w:val="FFFFFF" w:themeColor="background1"/>
          <w:sz w:val="36"/>
          <w:szCs w:val="36"/>
          <w:lang w:val="lt-LT" w:eastAsia="en-GB"/>
        </w:rPr>
        <w:t>2</w:t>
      </w:r>
      <w:r w:rsidR="00C303E4">
        <w:rPr>
          <w:noProof/>
          <w:color w:val="FFFFFF" w:themeColor="background1"/>
          <w:sz w:val="36"/>
          <w:szCs w:val="36"/>
          <w:lang w:val="lt-LT" w:eastAsia="en-GB"/>
        </w:rPr>
        <w:t>3</w:t>
      </w:r>
      <w:r w:rsidR="008C0E3E">
        <w:rPr>
          <w:noProof/>
          <w:color w:val="FFFFFF" w:themeColor="background1"/>
          <w:sz w:val="36"/>
          <w:szCs w:val="36"/>
          <w:lang w:val="lt-LT" w:eastAsia="en-GB"/>
        </w:rPr>
        <w:t>-20</w:t>
      </w:r>
      <w:r w:rsidR="00A60540">
        <w:rPr>
          <w:noProof/>
          <w:color w:val="FFFFFF" w:themeColor="background1"/>
          <w:sz w:val="36"/>
          <w:szCs w:val="36"/>
          <w:lang w:val="lt-LT" w:eastAsia="en-GB"/>
        </w:rPr>
        <w:t>2</w:t>
      </w:r>
      <w:r w:rsidR="00C303E4">
        <w:rPr>
          <w:noProof/>
          <w:color w:val="FFFFFF" w:themeColor="background1"/>
          <w:sz w:val="36"/>
          <w:szCs w:val="36"/>
          <w:lang w:val="lt-LT" w:eastAsia="en-GB"/>
        </w:rPr>
        <w:t>4</w:t>
      </w:r>
      <w:r w:rsidRPr="00631BAC">
        <w:rPr>
          <w:noProof/>
          <w:color w:val="FFFFFF" w:themeColor="background1"/>
          <w:sz w:val="36"/>
          <w:szCs w:val="36"/>
          <w:lang w:val="lt-LT" w:eastAsia="en-GB"/>
        </w:rPr>
        <w:t xml:space="preserve"> m. </w:t>
      </w:r>
      <w:r w:rsidR="00BB6CAC">
        <w:rPr>
          <w:noProof/>
          <w:color w:val="FFFFFF" w:themeColor="background1"/>
          <w:sz w:val="36"/>
          <w:szCs w:val="36"/>
          <w:lang w:val="lt-LT" w:eastAsia="en-GB"/>
        </w:rPr>
        <w:t>pavasario</w:t>
      </w:r>
      <w:r w:rsidRPr="00631BAC">
        <w:rPr>
          <w:noProof/>
          <w:color w:val="FFFFFF" w:themeColor="background1"/>
          <w:sz w:val="36"/>
          <w:szCs w:val="36"/>
          <w:lang w:val="lt-LT" w:eastAsia="en-GB"/>
        </w:rPr>
        <w:t xml:space="preserve"> semestras</w:t>
      </w:r>
      <w:r w:rsidRPr="00631BAC">
        <w:rPr>
          <w:noProof/>
          <w:sz w:val="36"/>
          <w:szCs w:val="36"/>
          <w:lang w:val="lt-LT" w:eastAsia="en-GB"/>
        </w:rPr>
        <w:t xml:space="preserve"> </w:t>
      </w:r>
      <w:r>
        <w:rPr>
          <w:noProof/>
          <w:sz w:val="36"/>
          <w:szCs w:val="36"/>
          <w:lang w:val="lt-LT" w:eastAsia="en-GB"/>
        </w:rPr>
        <w:tab/>
      </w:r>
      <w:r>
        <w:rPr>
          <w:noProof/>
          <w:sz w:val="36"/>
          <w:szCs w:val="36"/>
          <w:lang w:val="lt-LT" w:eastAsia="en-GB"/>
        </w:rPr>
        <w:tab/>
      </w:r>
      <w:r>
        <w:rPr>
          <w:noProof/>
          <w:sz w:val="36"/>
          <w:szCs w:val="36"/>
          <w:lang w:val="lt-LT" w:eastAsia="en-GB"/>
        </w:rPr>
        <w:tab/>
      </w:r>
      <w:r>
        <w:rPr>
          <w:noProof/>
          <w:sz w:val="36"/>
          <w:szCs w:val="36"/>
          <w:lang w:val="lt-LT" w:eastAsia="en-GB"/>
        </w:rPr>
        <w:tab/>
      </w:r>
    </w:p>
    <w:p w14:paraId="120B376C" w14:textId="77777777" w:rsidR="00336E56" w:rsidRDefault="00336E56" w:rsidP="00631BAC">
      <w:pPr>
        <w:spacing w:after="0"/>
        <w:jc w:val="right"/>
        <w:rPr>
          <w:noProof/>
          <w:color w:val="E36C0A" w:themeColor="accent6" w:themeShade="BF"/>
          <w:sz w:val="36"/>
          <w:szCs w:val="36"/>
          <w:lang w:val="lt-LT" w:eastAsia="en-GB"/>
        </w:rPr>
      </w:pPr>
    </w:p>
    <w:p w14:paraId="5359D53E" w14:textId="77777777" w:rsidR="00631BAC" w:rsidRDefault="00631BAC" w:rsidP="00631BAC">
      <w:pPr>
        <w:spacing w:after="0"/>
        <w:jc w:val="right"/>
        <w:rPr>
          <w:noProof/>
          <w:color w:val="E36C0A" w:themeColor="accent6" w:themeShade="BF"/>
          <w:sz w:val="36"/>
          <w:szCs w:val="36"/>
          <w:lang w:val="lt-LT" w:eastAsia="en-GB"/>
        </w:rPr>
      </w:pPr>
      <w:r w:rsidRPr="00631BAC">
        <w:rPr>
          <w:noProof/>
          <w:color w:val="E36C0A" w:themeColor="accent6" w:themeShade="BF"/>
          <w:sz w:val="36"/>
          <w:szCs w:val="36"/>
          <w:lang w:val="lt-LT" w:eastAsia="en-GB"/>
        </w:rPr>
        <w:t>Vykdy</w:t>
      </w:r>
      <w:r>
        <w:rPr>
          <w:noProof/>
          <w:color w:val="E36C0A" w:themeColor="accent6" w:themeShade="BF"/>
          <w:sz w:val="36"/>
          <w:szCs w:val="36"/>
          <w:lang w:val="lt-LT" w:eastAsia="en-GB"/>
        </w:rPr>
        <w:t>mo laikas:</w:t>
      </w:r>
    </w:p>
    <w:p w14:paraId="38568F67" w14:textId="589DA611" w:rsidR="00631BAC" w:rsidRPr="00336E56" w:rsidRDefault="00336E56" w:rsidP="00631BAC">
      <w:pPr>
        <w:spacing w:after="0"/>
        <w:jc w:val="right"/>
        <w:rPr>
          <w:noProof/>
          <w:sz w:val="24"/>
          <w:szCs w:val="24"/>
          <w:lang w:val="lt-LT" w:eastAsia="en-GB"/>
        </w:rPr>
      </w:pPr>
      <w:r w:rsidRPr="00336E56">
        <w:rPr>
          <w:noProof/>
          <w:sz w:val="24"/>
          <w:szCs w:val="24"/>
          <w:lang w:val="lt-LT" w:eastAsia="en-GB"/>
        </w:rPr>
        <w:t>20</w:t>
      </w:r>
      <w:r w:rsidR="00BB6CAC">
        <w:rPr>
          <w:noProof/>
          <w:sz w:val="24"/>
          <w:szCs w:val="24"/>
          <w:lang w:val="lt-LT" w:eastAsia="en-GB"/>
        </w:rPr>
        <w:t>2</w:t>
      </w:r>
      <w:r w:rsidR="00C303E4">
        <w:rPr>
          <w:noProof/>
          <w:sz w:val="24"/>
          <w:szCs w:val="24"/>
          <w:lang w:val="lt-LT" w:eastAsia="en-GB"/>
        </w:rPr>
        <w:t>4</w:t>
      </w:r>
      <w:r w:rsidRPr="00336E56">
        <w:rPr>
          <w:noProof/>
          <w:sz w:val="24"/>
          <w:szCs w:val="24"/>
          <w:lang w:val="lt-LT" w:eastAsia="en-GB"/>
        </w:rPr>
        <w:t xml:space="preserve"> m. </w:t>
      </w:r>
      <w:r w:rsidR="00BB6CAC">
        <w:rPr>
          <w:noProof/>
          <w:sz w:val="24"/>
          <w:szCs w:val="24"/>
          <w:lang w:val="lt-LT" w:eastAsia="en-GB"/>
        </w:rPr>
        <w:t>gegužės</w:t>
      </w:r>
      <w:r w:rsidRPr="00336E56">
        <w:rPr>
          <w:noProof/>
          <w:sz w:val="24"/>
          <w:szCs w:val="24"/>
          <w:lang w:val="lt-LT" w:eastAsia="en-GB"/>
        </w:rPr>
        <w:t xml:space="preserve"> mėn.</w:t>
      </w:r>
    </w:p>
    <w:p w14:paraId="6BC84120" w14:textId="77777777" w:rsidR="00631BAC" w:rsidRDefault="00631BAC" w:rsidP="00631BAC">
      <w:pPr>
        <w:spacing w:after="0"/>
        <w:jc w:val="right"/>
        <w:rPr>
          <w:noProof/>
          <w:color w:val="E36C0A" w:themeColor="accent6" w:themeShade="BF"/>
          <w:sz w:val="36"/>
          <w:szCs w:val="36"/>
          <w:lang w:val="lt-LT" w:eastAsia="en-GB"/>
        </w:rPr>
      </w:pPr>
      <w:r>
        <w:rPr>
          <w:noProof/>
          <w:color w:val="E36C0A" w:themeColor="accent6" w:themeShade="BF"/>
          <w:sz w:val="36"/>
          <w:szCs w:val="36"/>
          <w:lang w:val="lt-LT" w:eastAsia="en-GB"/>
        </w:rPr>
        <w:t>Tikslas:</w:t>
      </w:r>
    </w:p>
    <w:p w14:paraId="17F1A927" w14:textId="5B96A657" w:rsidR="008C0E3E" w:rsidRDefault="00336E56" w:rsidP="005C3634">
      <w:pPr>
        <w:spacing w:after="0"/>
        <w:jc w:val="right"/>
        <w:rPr>
          <w:noProof/>
          <w:sz w:val="24"/>
          <w:szCs w:val="24"/>
          <w:lang w:val="lt-LT" w:eastAsia="en-GB"/>
        </w:rPr>
      </w:pPr>
      <w:r>
        <w:rPr>
          <w:noProof/>
          <w:sz w:val="24"/>
          <w:szCs w:val="24"/>
          <w:lang w:val="lt-LT" w:eastAsia="en-GB"/>
        </w:rPr>
        <w:t xml:space="preserve">Išanalizuoti </w:t>
      </w:r>
      <w:r w:rsidR="005C3634">
        <w:rPr>
          <w:noProof/>
          <w:sz w:val="24"/>
          <w:szCs w:val="24"/>
          <w:lang w:val="lt-LT" w:eastAsia="en-GB"/>
        </w:rPr>
        <w:t>mentorių</w:t>
      </w:r>
      <w:r>
        <w:rPr>
          <w:noProof/>
          <w:sz w:val="24"/>
          <w:szCs w:val="24"/>
          <w:lang w:val="lt-LT" w:eastAsia="en-GB"/>
        </w:rPr>
        <w:t xml:space="preserve"> nuomonę apie </w:t>
      </w:r>
      <w:r w:rsidR="005C3634">
        <w:rPr>
          <w:noProof/>
          <w:sz w:val="24"/>
          <w:szCs w:val="24"/>
          <w:lang w:val="lt-LT" w:eastAsia="en-GB"/>
        </w:rPr>
        <w:t>studijų programos „</w:t>
      </w:r>
      <w:r w:rsidR="00C303E4">
        <w:rPr>
          <w:noProof/>
          <w:sz w:val="24"/>
          <w:szCs w:val="24"/>
          <w:lang w:val="lt-LT" w:eastAsia="en-GB"/>
        </w:rPr>
        <w:t>Anglų kalba ryšiams su visuomene</w:t>
      </w:r>
      <w:r w:rsidR="005C3634">
        <w:rPr>
          <w:noProof/>
          <w:sz w:val="24"/>
          <w:szCs w:val="24"/>
          <w:lang w:val="lt-LT" w:eastAsia="en-GB"/>
        </w:rPr>
        <w:t xml:space="preserve">“ </w:t>
      </w:r>
    </w:p>
    <w:p w14:paraId="09A779AA" w14:textId="415C95F5" w:rsidR="00631BAC" w:rsidRPr="00336E56" w:rsidRDefault="005C3634" w:rsidP="005C3634">
      <w:pPr>
        <w:spacing w:after="0"/>
        <w:jc w:val="right"/>
        <w:rPr>
          <w:noProof/>
          <w:sz w:val="24"/>
          <w:szCs w:val="24"/>
          <w:lang w:val="lt-LT" w:eastAsia="en-GB"/>
        </w:rPr>
      </w:pPr>
      <w:r>
        <w:rPr>
          <w:noProof/>
          <w:sz w:val="24"/>
          <w:szCs w:val="24"/>
          <w:lang w:val="lt-LT" w:eastAsia="en-GB"/>
        </w:rPr>
        <w:t>studentų pasirengimą praktinei veiklai</w:t>
      </w:r>
      <w:r w:rsidR="00336E56">
        <w:rPr>
          <w:noProof/>
          <w:sz w:val="24"/>
          <w:szCs w:val="24"/>
          <w:lang w:val="lt-LT" w:eastAsia="en-GB"/>
        </w:rPr>
        <w:t xml:space="preserve">   </w:t>
      </w:r>
    </w:p>
    <w:p w14:paraId="78F33603" w14:textId="77777777" w:rsidR="00631BAC" w:rsidRDefault="00336E56" w:rsidP="00631BAC">
      <w:pPr>
        <w:spacing w:after="0"/>
        <w:jc w:val="right"/>
        <w:rPr>
          <w:noProof/>
          <w:color w:val="E36C0A" w:themeColor="accent6" w:themeShade="BF"/>
          <w:sz w:val="36"/>
          <w:szCs w:val="36"/>
          <w:lang w:val="lt-LT" w:eastAsia="en-GB"/>
        </w:rPr>
      </w:pPr>
      <w:r>
        <w:rPr>
          <w:noProof/>
          <w:color w:val="E36C0A" w:themeColor="accent6" w:themeShade="BF"/>
          <w:sz w:val="36"/>
          <w:szCs w:val="36"/>
          <w:lang w:val="lt-LT" w:eastAsia="en-GB"/>
        </w:rPr>
        <w:t>Tyrimo metodas</w:t>
      </w:r>
      <w:r w:rsidR="00631BAC">
        <w:rPr>
          <w:noProof/>
          <w:color w:val="E36C0A" w:themeColor="accent6" w:themeShade="BF"/>
          <w:sz w:val="36"/>
          <w:szCs w:val="36"/>
          <w:lang w:val="lt-LT" w:eastAsia="en-GB"/>
        </w:rPr>
        <w:t>:</w:t>
      </w:r>
    </w:p>
    <w:p w14:paraId="256C0754" w14:textId="45FBF0F6" w:rsidR="00AD0758" w:rsidRDefault="00336E56" w:rsidP="008A25C3">
      <w:pPr>
        <w:spacing w:after="0"/>
        <w:jc w:val="right"/>
        <w:rPr>
          <w:noProof/>
          <w:sz w:val="24"/>
          <w:szCs w:val="24"/>
          <w:lang w:val="lt-LT" w:eastAsia="en-GB"/>
        </w:rPr>
      </w:pPr>
      <w:r>
        <w:rPr>
          <w:noProof/>
          <w:sz w:val="24"/>
          <w:szCs w:val="24"/>
          <w:lang w:val="lt-LT" w:eastAsia="en-GB"/>
        </w:rPr>
        <w:t xml:space="preserve">Anketinė apklausa, vykdyta </w:t>
      </w:r>
      <w:r w:rsidR="005C3634">
        <w:rPr>
          <w:noProof/>
          <w:sz w:val="24"/>
          <w:szCs w:val="24"/>
          <w:lang w:val="lt-LT" w:eastAsia="en-GB"/>
        </w:rPr>
        <w:t>studentų profesinės veiklos praktikos metu partnerinėje organizacijoje. Mentoriaus prašoma įvertinti studento pasirengimą praktinei veiklai balu, išskirti studento stipriąsias ir tobulintinas puses, teikti rekomendacijas tobulinant studijų programą ir studen</w:t>
      </w:r>
      <w:r w:rsidR="00C303E4">
        <w:rPr>
          <w:noProof/>
          <w:sz w:val="24"/>
          <w:szCs w:val="24"/>
          <w:lang w:val="lt-LT" w:eastAsia="en-GB"/>
        </w:rPr>
        <w:t>t</w:t>
      </w:r>
      <w:r w:rsidR="005C3634">
        <w:rPr>
          <w:noProof/>
          <w:sz w:val="24"/>
          <w:szCs w:val="24"/>
          <w:lang w:val="lt-LT" w:eastAsia="en-GB"/>
        </w:rPr>
        <w:t xml:space="preserve">ų parengimą profesijai.   </w:t>
      </w:r>
      <w:r w:rsidR="00AD0758">
        <w:rPr>
          <w:noProof/>
          <w:sz w:val="24"/>
          <w:szCs w:val="24"/>
          <w:lang w:val="lt-LT" w:eastAsia="en-GB"/>
        </w:rPr>
        <w:t xml:space="preserve"> </w:t>
      </w:r>
    </w:p>
    <w:p w14:paraId="3C61ED45" w14:textId="77777777" w:rsidR="00AD0758" w:rsidRDefault="00AD0758" w:rsidP="00631BAC">
      <w:pPr>
        <w:spacing w:after="0"/>
        <w:jc w:val="right"/>
        <w:rPr>
          <w:noProof/>
          <w:color w:val="E36C0A" w:themeColor="accent6" w:themeShade="BF"/>
          <w:sz w:val="36"/>
          <w:szCs w:val="36"/>
          <w:lang w:val="lt-LT" w:eastAsia="en-GB"/>
        </w:rPr>
      </w:pPr>
      <w:r w:rsidRPr="00AD0758">
        <w:rPr>
          <w:noProof/>
          <w:color w:val="E36C0A" w:themeColor="accent6" w:themeShade="BF"/>
          <w:sz w:val="36"/>
          <w:szCs w:val="36"/>
          <w:lang w:val="lt-LT" w:eastAsia="en-GB"/>
        </w:rPr>
        <w:t>Rezultatai:</w:t>
      </w:r>
    </w:p>
    <w:p w14:paraId="2358181F" w14:textId="36748120" w:rsidR="005C3634" w:rsidRDefault="00AD0758" w:rsidP="005C3634">
      <w:pPr>
        <w:spacing w:after="0"/>
        <w:jc w:val="right"/>
        <w:rPr>
          <w:noProof/>
          <w:sz w:val="24"/>
          <w:szCs w:val="24"/>
          <w:lang w:val="lt-LT" w:eastAsia="en-GB"/>
        </w:rPr>
      </w:pPr>
      <w:r>
        <w:rPr>
          <w:noProof/>
          <w:sz w:val="24"/>
          <w:szCs w:val="24"/>
          <w:lang w:val="lt-LT" w:eastAsia="en-GB"/>
        </w:rPr>
        <w:t>Apklausoje dalyvav</w:t>
      </w:r>
      <w:r w:rsidR="005C3634">
        <w:rPr>
          <w:noProof/>
          <w:sz w:val="24"/>
          <w:szCs w:val="24"/>
          <w:lang w:val="lt-LT" w:eastAsia="en-GB"/>
        </w:rPr>
        <w:t xml:space="preserve">o </w:t>
      </w:r>
      <w:r w:rsidR="002A26C4">
        <w:rPr>
          <w:b/>
          <w:noProof/>
          <w:sz w:val="24"/>
          <w:szCs w:val="24"/>
          <w:lang w:val="lt-LT" w:eastAsia="en-GB"/>
        </w:rPr>
        <w:t>25</w:t>
      </w:r>
      <w:r w:rsidR="005C3634" w:rsidRPr="00B92203">
        <w:rPr>
          <w:b/>
          <w:noProof/>
          <w:sz w:val="24"/>
          <w:szCs w:val="24"/>
          <w:lang w:val="lt-LT" w:eastAsia="en-GB"/>
        </w:rPr>
        <w:t xml:space="preserve"> mentori</w:t>
      </w:r>
      <w:r w:rsidR="002A26C4">
        <w:rPr>
          <w:b/>
          <w:noProof/>
          <w:sz w:val="24"/>
          <w:szCs w:val="24"/>
          <w:lang w:val="lt-LT" w:eastAsia="en-GB"/>
        </w:rPr>
        <w:t>ai</w:t>
      </w:r>
      <w:r w:rsidR="005C3634">
        <w:rPr>
          <w:noProof/>
          <w:sz w:val="24"/>
          <w:szCs w:val="24"/>
          <w:lang w:val="lt-LT" w:eastAsia="en-GB"/>
        </w:rPr>
        <w:t>.</w:t>
      </w:r>
    </w:p>
    <w:p w14:paraId="35CB85A4" w14:textId="6A6DED11" w:rsidR="00B92203" w:rsidRPr="008C0E3E" w:rsidRDefault="00B92203" w:rsidP="00B92203">
      <w:pPr>
        <w:spacing w:after="0"/>
        <w:jc w:val="right"/>
        <w:rPr>
          <w:rFonts w:cstheme="minorHAnsi"/>
          <w:noProof/>
          <w:sz w:val="24"/>
          <w:szCs w:val="24"/>
          <w:lang w:val="lt-LT" w:eastAsia="en-GB"/>
        </w:rPr>
      </w:pPr>
      <w:r>
        <w:rPr>
          <w:noProof/>
          <w:sz w:val="24"/>
          <w:szCs w:val="24"/>
          <w:lang w:val="lt-LT" w:eastAsia="en-GB"/>
        </w:rPr>
        <w:t xml:space="preserve">Mentorių vertinimo vidurkis </w:t>
      </w:r>
      <w:r w:rsidRPr="008C0E3E">
        <w:rPr>
          <w:rFonts w:cstheme="minorHAnsi"/>
          <w:noProof/>
          <w:sz w:val="24"/>
          <w:szCs w:val="24"/>
          <w:lang w:val="lt-LT" w:eastAsia="en-GB"/>
        </w:rPr>
        <w:t xml:space="preserve">dešimtbalėje sistemoje: </w:t>
      </w:r>
      <w:r w:rsidRPr="008C0E3E">
        <w:rPr>
          <w:rFonts w:cstheme="minorHAnsi"/>
          <w:b/>
          <w:noProof/>
          <w:sz w:val="24"/>
          <w:szCs w:val="24"/>
          <w:lang w:val="lt-LT" w:eastAsia="en-GB"/>
        </w:rPr>
        <w:t>9.</w:t>
      </w:r>
      <w:r w:rsidR="0098704E">
        <w:rPr>
          <w:rFonts w:cstheme="minorHAnsi"/>
          <w:b/>
          <w:noProof/>
          <w:sz w:val="24"/>
          <w:szCs w:val="24"/>
          <w:lang w:val="lt-LT" w:eastAsia="en-GB"/>
        </w:rPr>
        <w:t>8</w:t>
      </w:r>
      <w:r w:rsidRPr="008C0E3E">
        <w:rPr>
          <w:rFonts w:cstheme="minorHAnsi"/>
          <w:b/>
          <w:noProof/>
          <w:sz w:val="24"/>
          <w:szCs w:val="24"/>
          <w:lang w:val="lt-LT" w:eastAsia="en-GB"/>
        </w:rPr>
        <w:t xml:space="preserve"> balo</w:t>
      </w:r>
      <w:r w:rsidRPr="008C0E3E">
        <w:rPr>
          <w:rFonts w:cstheme="minorHAnsi"/>
          <w:noProof/>
          <w:sz w:val="24"/>
          <w:szCs w:val="24"/>
          <w:lang w:val="lt-LT" w:eastAsia="en-GB"/>
        </w:rPr>
        <w:t xml:space="preserve"> </w:t>
      </w:r>
    </w:p>
    <w:p w14:paraId="499D33A8" w14:textId="77777777" w:rsidR="00E62539" w:rsidRDefault="00B92203" w:rsidP="00E62539">
      <w:pPr>
        <w:spacing w:after="0"/>
        <w:jc w:val="right"/>
        <w:rPr>
          <w:rFonts w:cstheme="minorHAnsi"/>
          <w:sz w:val="24"/>
          <w:szCs w:val="24"/>
          <w:lang w:val="lt-LT"/>
        </w:rPr>
      </w:pPr>
      <w:r w:rsidRPr="00A60540">
        <w:rPr>
          <w:rFonts w:cstheme="minorHAnsi"/>
          <w:b/>
          <w:sz w:val="24"/>
          <w:szCs w:val="24"/>
          <w:lang w:val="lt-LT"/>
        </w:rPr>
        <w:t>Teigiami atsiliepimai</w:t>
      </w:r>
      <w:r w:rsidRPr="00A60540">
        <w:rPr>
          <w:rFonts w:cstheme="minorHAnsi"/>
          <w:sz w:val="24"/>
          <w:szCs w:val="24"/>
          <w:lang w:val="lt-LT"/>
        </w:rPr>
        <w:t xml:space="preserve">: </w:t>
      </w:r>
    </w:p>
    <w:p w14:paraId="348FC177" w14:textId="232E7DCF" w:rsidR="00E62539" w:rsidRPr="00E62539" w:rsidRDefault="00E62539" w:rsidP="00E62539">
      <w:pPr>
        <w:spacing w:after="0"/>
        <w:jc w:val="right"/>
        <w:rPr>
          <w:rFonts w:cstheme="minorHAnsi"/>
          <w:sz w:val="24"/>
          <w:szCs w:val="24"/>
          <w:lang w:val="lt-LT"/>
        </w:rPr>
      </w:pPr>
      <w:r w:rsidRPr="00E62539">
        <w:rPr>
          <w:rFonts w:cstheme="minorHAnsi"/>
          <w:sz w:val="24"/>
          <w:szCs w:val="24"/>
          <w:lang w:val="lt-LT"/>
        </w:rPr>
        <w:t>s</w:t>
      </w:r>
      <w:r w:rsidRPr="00E62539">
        <w:rPr>
          <w:sz w:val="24"/>
          <w:szCs w:val="24"/>
          <w:lang w:val="lt-LT"/>
        </w:rPr>
        <w:t>tudentai pasižymi stipriomis anglų kalbos žiniomis tiek rašytinėje, tiek žodinėje komunikacijoje. Greitai prisitaiko prie naujų situacijų ir darbo procesų, yra imlūs naujai informacijai ir geba savarankiškai ją analizuoti bei taikyti praktikoje. Kai kurie studentai darbinėje aplinkoje demonstruoja iniciatyvumą ieškant alternatyvių sprendimų, turi tinkamą teorinį pasirengimą, kurį sėkmingai pritaiko praktikoje, ir geba aiškiai reikšti mintis. Nebijo priimti sprendimus savarankiškai.</w:t>
      </w:r>
    </w:p>
    <w:p w14:paraId="04B7FFE8" w14:textId="5667DBF5" w:rsidR="00B92203" w:rsidRPr="00BB6CAC" w:rsidRDefault="00B92203" w:rsidP="00BB6CAC">
      <w:pPr>
        <w:spacing w:after="0"/>
        <w:jc w:val="right"/>
        <w:rPr>
          <w:rFonts w:cstheme="minorHAnsi"/>
          <w:sz w:val="24"/>
          <w:szCs w:val="24"/>
          <w:lang w:val="lt-LT"/>
        </w:rPr>
      </w:pPr>
      <w:r w:rsidRPr="00BB6CAC">
        <w:rPr>
          <w:rFonts w:cstheme="minorHAnsi"/>
          <w:b/>
          <w:sz w:val="24"/>
          <w:szCs w:val="24"/>
          <w:lang w:val="lt-LT"/>
        </w:rPr>
        <w:t>Pastabos:</w:t>
      </w:r>
    </w:p>
    <w:p w14:paraId="3854B966" w14:textId="1FE86396" w:rsidR="00BB6CAC" w:rsidRPr="00BB6CAC" w:rsidRDefault="00BB6CAC" w:rsidP="00BB6CAC">
      <w:pPr>
        <w:spacing w:after="0"/>
        <w:jc w:val="right"/>
        <w:rPr>
          <w:rFonts w:cstheme="minorHAnsi"/>
          <w:sz w:val="24"/>
          <w:szCs w:val="24"/>
          <w:lang w:val="lt-LT"/>
        </w:rPr>
      </w:pPr>
      <w:r>
        <w:rPr>
          <w:rFonts w:cstheme="minorHAnsi"/>
          <w:sz w:val="24"/>
          <w:szCs w:val="24"/>
          <w:lang w:val="lt-LT"/>
        </w:rPr>
        <w:t>k</w:t>
      </w:r>
      <w:r w:rsidRPr="00BB6CAC">
        <w:rPr>
          <w:rFonts w:cstheme="minorHAnsi"/>
          <w:sz w:val="24"/>
          <w:szCs w:val="24"/>
          <w:lang w:val="lt-LT"/>
        </w:rPr>
        <w:t xml:space="preserve">ai kuriems studentams trūksta </w:t>
      </w:r>
      <w:r w:rsidR="002A26C4">
        <w:rPr>
          <w:rFonts w:cstheme="minorHAnsi"/>
          <w:sz w:val="24"/>
          <w:szCs w:val="24"/>
          <w:lang w:val="lt-LT"/>
        </w:rPr>
        <w:t>laisvės ir pasitikėjimo komunikuojant</w:t>
      </w:r>
      <w:r>
        <w:rPr>
          <w:rFonts w:cstheme="minorHAnsi"/>
          <w:sz w:val="24"/>
          <w:szCs w:val="24"/>
          <w:lang w:val="lt-LT"/>
        </w:rPr>
        <w:t>.</w:t>
      </w:r>
      <w:r w:rsidR="002A26C4">
        <w:rPr>
          <w:rFonts w:cstheme="minorHAnsi"/>
          <w:sz w:val="24"/>
          <w:szCs w:val="24"/>
          <w:lang w:val="lt-LT"/>
        </w:rPr>
        <w:t xml:space="preserve"> Reikia labiau gilintis į pateiktas užduotis, jų atlikimo metodikas.</w:t>
      </w:r>
    </w:p>
    <w:p w14:paraId="54CC2AA3" w14:textId="4D6F87C9" w:rsidR="00B92203" w:rsidRPr="00BB6CAC" w:rsidRDefault="00B92203" w:rsidP="00BB6CAC">
      <w:pPr>
        <w:spacing w:after="0"/>
        <w:jc w:val="right"/>
        <w:rPr>
          <w:rFonts w:cstheme="minorHAnsi"/>
          <w:b/>
          <w:sz w:val="24"/>
          <w:szCs w:val="24"/>
          <w:lang w:val="lt-LT"/>
        </w:rPr>
      </w:pPr>
      <w:r w:rsidRPr="00BB6CAC">
        <w:rPr>
          <w:rFonts w:cstheme="minorHAnsi"/>
          <w:b/>
          <w:sz w:val="24"/>
          <w:szCs w:val="24"/>
          <w:lang w:val="lt-LT"/>
        </w:rPr>
        <w:t>Tobulintini aspektai:</w:t>
      </w:r>
    </w:p>
    <w:p w14:paraId="6BB12F7D" w14:textId="6E5CD74B" w:rsidR="00A60540" w:rsidRPr="00A60540" w:rsidRDefault="002A26C4" w:rsidP="00BB6CAC">
      <w:pPr>
        <w:pStyle w:val="ListParagraph"/>
        <w:spacing w:after="0"/>
        <w:ind w:left="0"/>
        <w:jc w:val="right"/>
        <w:rPr>
          <w:rFonts w:cstheme="minorHAnsi"/>
          <w:sz w:val="24"/>
          <w:szCs w:val="24"/>
        </w:rPr>
      </w:pPr>
      <w:r>
        <w:rPr>
          <w:rFonts w:cstheme="minorHAnsi"/>
          <w:sz w:val="24"/>
          <w:szCs w:val="24"/>
        </w:rPr>
        <w:t>Lavinti kritinio mąstymo ir kūrybiškumo įgūdžius, ypač ieškant nestandartinių sprendimų viešųjų ryšių situacijose. Praktikas organizuoti ilgesnį laikotarpį.</w:t>
      </w:r>
      <w:r w:rsidR="00A60540" w:rsidRPr="00A60540">
        <w:rPr>
          <w:rFonts w:cstheme="minorHAnsi"/>
          <w:sz w:val="24"/>
          <w:szCs w:val="24"/>
        </w:rPr>
        <w:t xml:space="preserve"> </w:t>
      </w:r>
    </w:p>
    <w:p w14:paraId="120A14ED" w14:textId="5EB7A8C3" w:rsidR="00B92203" w:rsidRPr="00EA7145" w:rsidRDefault="00B92203" w:rsidP="008C0E3E">
      <w:pPr>
        <w:pStyle w:val="ListParagraph"/>
        <w:spacing w:after="0"/>
        <w:jc w:val="right"/>
        <w:rPr>
          <w:rFonts w:cstheme="minorHAnsi"/>
          <w:sz w:val="24"/>
          <w:szCs w:val="24"/>
        </w:rPr>
      </w:pPr>
    </w:p>
    <w:p w14:paraId="77D026FC" w14:textId="7EA9C95F" w:rsidR="00EA7145" w:rsidRPr="00EA7145" w:rsidRDefault="00EA7145" w:rsidP="00EA7145">
      <w:pPr>
        <w:spacing w:after="0"/>
        <w:ind w:firstLine="720"/>
        <w:jc w:val="both"/>
        <w:rPr>
          <w:rFonts w:cstheme="minorHAnsi"/>
          <w:sz w:val="24"/>
          <w:szCs w:val="24"/>
          <w:lang w:val="lt-LT"/>
        </w:rPr>
      </w:pPr>
      <w:r w:rsidRPr="00EA7145">
        <w:rPr>
          <w:rFonts w:cstheme="minorHAnsi"/>
          <w:sz w:val="24"/>
          <w:szCs w:val="24"/>
          <w:lang w:val="lt-LT"/>
        </w:rPr>
        <w:t xml:space="preserve">Rezultatai aptarti </w:t>
      </w:r>
      <w:r w:rsidR="00A60540">
        <w:rPr>
          <w:rFonts w:cstheme="minorHAnsi"/>
          <w:sz w:val="24"/>
          <w:szCs w:val="24"/>
          <w:lang w:val="lt-LT"/>
        </w:rPr>
        <w:t xml:space="preserve">su Verslo anglų kalbos studijų programos profesinės veiklos praktikos vadovais ir </w:t>
      </w:r>
      <w:r w:rsidR="00CC43F7">
        <w:rPr>
          <w:rFonts w:cstheme="minorHAnsi"/>
          <w:sz w:val="24"/>
          <w:szCs w:val="24"/>
          <w:lang w:val="lt-LT"/>
        </w:rPr>
        <w:t xml:space="preserve">Vertimo studijų krypties komiteto </w:t>
      </w:r>
      <w:r w:rsidR="00BB6CAC">
        <w:rPr>
          <w:rFonts w:cstheme="minorHAnsi"/>
          <w:sz w:val="24"/>
          <w:szCs w:val="24"/>
          <w:lang w:val="lt-LT"/>
        </w:rPr>
        <w:t>nariais</w:t>
      </w:r>
      <w:r w:rsidR="00CC43F7">
        <w:rPr>
          <w:rFonts w:cstheme="minorHAnsi"/>
          <w:sz w:val="24"/>
          <w:szCs w:val="24"/>
          <w:lang w:val="lt-LT"/>
        </w:rPr>
        <w:t xml:space="preserve">. </w:t>
      </w:r>
    </w:p>
    <w:p w14:paraId="3CE96087" w14:textId="77777777" w:rsidR="00EA7145" w:rsidRPr="00EA7145" w:rsidRDefault="00EA7145" w:rsidP="008C0E3E">
      <w:pPr>
        <w:ind w:firstLine="720"/>
        <w:jc w:val="both"/>
        <w:rPr>
          <w:rFonts w:cstheme="minorHAnsi"/>
          <w:sz w:val="24"/>
          <w:szCs w:val="24"/>
          <w:lang w:val="lt-LT"/>
        </w:rPr>
      </w:pPr>
    </w:p>
    <w:p w14:paraId="49A0BAA2" w14:textId="77777777" w:rsidR="00B92203" w:rsidRDefault="00B92203" w:rsidP="00EA7145">
      <w:pPr>
        <w:spacing w:after="0"/>
        <w:rPr>
          <w:noProof/>
          <w:sz w:val="24"/>
          <w:szCs w:val="24"/>
          <w:lang w:val="lt-LT" w:eastAsia="en-GB"/>
        </w:rPr>
      </w:pPr>
    </w:p>
    <w:p w14:paraId="2DFFB805" w14:textId="46436A76" w:rsidR="005C3634" w:rsidRDefault="005C3634" w:rsidP="005C3634">
      <w:pPr>
        <w:spacing w:after="0"/>
        <w:jc w:val="right"/>
        <w:rPr>
          <w:noProof/>
          <w:sz w:val="24"/>
          <w:szCs w:val="24"/>
          <w:lang w:val="lt-LT" w:eastAsia="en-GB"/>
        </w:rPr>
      </w:pPr>
      <w:r>
        <w:rPr>
          <w:noProof/>
          <w:sz w:val="24"/>
          <w:szCs w:val="24"/>
          <w:lang w:val="lt-LT" w:eastAsia="en-GB"/>
        </w:rPr>
        <w:t xml:space="preserve"> </w:t>
      </w:r>
    </w:p>
    <w:p w14:paraId="2B87E355" w14:textId="768B8269" w:rsidR="00204269" w:rsidRPr="00CC43F7" w:rsidRDefault="00204269" w:rsidP="00CC43F7">
      <w:pPr>
        <w:spacing w:after="0"/>
        <w:jc w:val="both"/>
        <w:rPr>
          <w:noProof/>
          <w:sz w:val="24"/>
          <w:szCs w:val="24"/>
          <w:lang w:val="lt-LT" w:eastAsia="en-GB"/>
        </w:rPr>
      </w:pPr>
    </w:p>
    <w:sectPr w:rsidR="00204269" w:rsidRPr="00CC43F7" w:rsidSect="00631BAC">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301B" w14:textId="77777777" w:rsidR="004D505A" w:rsidRDefault="004D505A" w:rsidP="00607D59">
      <w:pPr>
        <w:spacing w:after="0" w:line="240" w:lineRule="auto"/>
      </w:pPr>
      <w:r>
        <w:separator/>
      </w:r>
    </w:p>
  </w:endnote>
  <w:endnote w:type="continuationSeparator" w:id="0">
    <w:p w14:paraId="54BFF474" w14:textId="77777777" w:rsidR="004D505A" w:rsidRDefault="004D505A" w:rsidP="0060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E635" w14:textId="77777777" w:rsidR="004D505A" w:rsidRDefault="004D505A" w:rsidP="00607D59">
      <w:pPr>
        <w:spacing w:after="0" w:line="240" w:lineRule="auto"/>
      </w:pPr>
      <w:r>
        <w:separator/>
      </w:r>
    </w:p>
  </w:footnote>
  <w:footnote w:type="continuationSeparator" w:id="0">
    <w:p w14:paraId="5F015093" w14:textId="77777777" w:rsidR="004D505A" w:rsidRDefault="004D505A" w:rsidP="00607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594"/>
    <w:multiLevelType w:val="hybridMultilevel"/>
    <w:tmpl w:val="AA0405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1E0D18"/>
    <w:multiLevelType w:val="hybridMultilevel"/>
    <w:tmpl w:val="66680CAE"/>
    <w:lvl w:ilvl="0" w:tplc="E2184EE6">
      <w:start w:val="1"/>
      <w:numFmt w:val="decimal"/>
      <w:lvlText w:val="%1."/>
      <w:lvlJc w:val="left"/>
      <w:pPr>
        <w:ind w:left="1296" w:hanging="576"/>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7685953"/>
    <w:multiLevelType w:val="hybridMultilevel"/>
    <w:tmpl w:val="AC3AD7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B5958C6"/>
    <w:multiLevelType w:val="hybridMultilevel"/>
    <w:tmpl w:val="B548FB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E4A7E8B"/>
    <w:multiLevelType w:val="hybridMultilevel"/>
    <w:tmpl w:val="5FE2F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B96AFA"/>
    <w:multiLevelType w:val="hybridMultilevel"/>
    <w:tmpl w:val="20BC17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2F7266"/>
    <w:multiLevelType w:val="hybridMultilevel"/>
    <w:tmpl w:val="206882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B6A1A89"/>
    <w:multiLevelType w:val="hybridMultilevel"/>
    <w:tmpl w:val="579EB33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34"/>
    <w:rsid w:val="00065A8D"/>
    <w:rsid w:val="000B75CD"/>
    <w:rsid w:val="000F1E54"/>
    <w:rsid w:val="00136CD5"/>
    <w:rsid w:val="00204269"/>
    <w:rsid w:val="002A26C4"/>
    <w:rsid w:val="00336E56"/>
    <w:rsid w:val="004354C8"/>
    <w:rsid w:val="0048494D"/>
    <w:rsid w:val="004D3EC2"/>
    <w:rsid w:val="004D505A"/>
    <w:rsid w:val="004E2D5E"/>
    <w:rsid w:val="005B4531"/>
    <w:rsid w:val="005B582D"/>
    <w:rsid w:val="005C3634"/>
    <w:rsid w:val="00607D59"/>
    <w:rsid w:val="006146B9"/>
    <w:rsid w:val="00631BAC"/>
    <w:rsid w:val="006F687B"/>
    <w:rsid w:val="00702C3B"/>
    <w:rsid w:val="00836C92"/>
    <w:rsid w:val="00850BE2"/>
    <w:rsid w:val="00863434"/>
    <w:rsid w:val="008A25C3"/>
    <w:rsid w:val="008C0E3E"/>
    <w:rsid w:val="009020AB"/>
    <w:rsid w:val="0098704E"/>
    <w:rsid w:val="009C1D0C"/>
    <w:rsid w:val="009C217B"/>
    <w:rsid w:val="009F50AA"/>
    <w:rsid w:val="00A43FA5"/>
    <w:rsid w:val="00A51D31"/>
    <w:rsid w:val="00A60540"/>
    <w:rsid w:val="00A74583"/>
    <w:rsid w:val="00AC321B"/>
    <w:rsid w:val="00AD0758"/>
    <w:rsid w:val="00B139FC"/>
    <w:rsid w:val="00B92203"/>
    <w:rsid w:val="00BB6CAC"/>
    <w:rsid w:val="00C303E4"/>
    <w:rsid w:val="00C601AC"/>
    <w:rsid w:val="00CC43F7"/>
    <w:rsid w:val="00CE4AA4"/>
    <w:rsid w:val="00E32196"/>
    <w:rsid w:val="00E62539"/>
    <w:rsid w:val="00E83BB3"/>
    <w:rsid w:val="00EA7145"/>
    <w:rsid w:val="00EC1084"/>
    <w:rsid w:val="00F402A5"/>
    <w:rsid w:val="00F422E5"/>
    <w:rsid w:val="00FC7F9D"/>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41622"/>
  <w15:docId w15:val="{C784D08E-0C82-4517-A27E-41F02C61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34"/>
    <w:rPr>
      <w:rFonts w:ascii="Tahoma" w:hAnsi="Tahoma" w:cs="Tahoma"/>
      <w:sz w:val="16"/>
      <w:szCs w:val="16"/>
    </w:rPr>
  </w:style>
  <w:style w:type="paragraph" w:styleId="Header">
    <w:name w:val="header"/>
    <w:basedOn w:val="Normal"/>
    <w:link w:val="HeaderChar"/>
    <w:uiPriority w:val="99"/>
    <w:unhideWhenUsed/>
    <w:rsid w:val="00607D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607D59"/>
  </w:style>
  <w:style w:type="paragraph" w:styleId="Footer">
    <w:name w:val="footer"/>
    <w:basedOn w:val="Normal"/>
    <w:link w:val="FooterChar"/>
    <w:uiPriority w:val="99"/>
    <w:semiHidden/>
    <w:unhideWhenUsed/>
    <w:rsid w:val="00607D59"/>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607D59"/>
  </w:style>
  <w:style w:type="table" w:styleId="TableGrid">
    <w:name w:val="Table Grid"/>
    <w:basedOn w:val="TableNormal"/>
    <w:uiPriority w:val="59"/>
    <w:rsid w:val="00B1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203"/>
    <w:pPr>
      <w:spacing w:after="160" w:line="259" w:lineRule="auto"/>
      <w:ind w:left="720"/>
      <w:contextualSpacing/>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253</Words>
  <Characters>1447</Characters>
  <Application>Microsoft Office Word</Application>
  <DocSecurity>0</DocSecurity>
  <Lines>12</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Juodeikiene</dc:creator>
  <cp:lastModifiedBy>Asus</cp:lastModifiedBy>
  <cp:revision>7</cp:revision>
  <cp:lastPrinted>2021-07-07T15:49:00Z</cp:lastPrinted>
  <dcterms:created xsi:type="dcterms:W3CDTF">2025-01-17T07:21:00Z</dcterms:created>
  <dcterms:modified xsi:type="dcterms:W3CDTF">2025-01-17T09:32:00Z</dcterms:modified>
</cp:coreProperties>
</file>