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D3476" w14:textId="679C4A94" w:rsidR="00B139FC" w:rsidRPr="0023221E" w:rsidRDefault="00085508" w:rsidP="00631BAC">
      <w:pPr>
        <w:spacing w:after="0"/>
        <w:rPr>
          <w:b/>
          <w:color w:val="FFFFFF" w:themeColor="background1"/>
          <w:sz w:val="32"/>
          <w:szCs w:val="32"/>
          <w:lang w:eastAsia="en-GB"/>
        </w:rPr>
      </w:pPr>
      <w:r w:rsidRPr="0023221E">
        <w:rPr>
          <w:b/>
          <w:color w:val="FFFFFF" w:themeColor="background1"/>
          <w:sz w:val="32"/>
          <w:szCs w:val="32"/>
          <w:lang w:eastAsia="zh-CN"/>
        </w:rPr>
        <w:drawing>
          <wp:anchor distT="0" distB="0" distL="114300" distR="114300" simplePos="0" relativeHeight="251654144" behindDoc="1" locked="0" layoutInCell="1" allowOverlap="1" wp14:anchorId="79A49B36" wp14:editId="1C6C4DDD">
            <wp:simplePos x="0" y="0"/>
            <wp:positionH relativeFrom="page">
              <wp:align>right</wp:align>
            </wp:positionH>
            <wp:positionV relativeFrom="paragraph">
              <wp:posOffset>-511810</wp:posOffset>
            </wp:positionV>
            <wp:extent cx="7589520" cy="10848975"/>
            <wp:effectExtent l="0" t="0" r="0" b="9525"/>
            <wp:wrapNone/>
            <wp:docPr id="1" name="Picture 0" descr="fonas 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as kk.jpg"/>
                    <pic:cNvPicPr/>
                  </pic:nvPicPr>
                  <pic:blipFill>
                    <a:blip r:embed="rId7" cstate="print"/>
                    <a:stretch>
                      <a:fillRect/>
                    </a:stretch>
                  </pic:blipFill>
                  <pic:spPr>
                    <a:xfrm>
                      <a:off x="0" y="0"/>
                      <a:ext cx="7590064" cy="10849753"/>
                    </a:xfrm>
                    <a:prstGeom prst="rect">
                      <a:avLst/>
                    </a:prstGeom>
                  </pic:spPr>
                </pic:pic>
              </a:graphicData>
            </a:graphic>
            <wp14:sizeRelV relativeFrom="margin">
              <wp14:pctHeight>0</wp14:pctHeight>
            </wp14:sizeRelV>
          </wp:anchor>
        </w:drawing>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4"/>
        <w:gridCol w:w="3360"/>
      </w:tblGrid>
      <w:tr w:rsidR="00B139FC" w:rsidRPr="0023221E" w14:paraId="4C314658" w14:textId="77777777" w:rsidTr="00CE4AA4">
        <w:tc>
          <w:tcPr>
            <w:tcW w:w="7054" w:type="dxa"/>
          </w:tcPr>
          <w:p w14:paraId="25BD99B4" w14:textId="77777777" w:rsidR="003C4647" w:rsidRPr="0023221E" w:rsidRDefault="00705E8E" w:rsidP="00631BAC">
            <w:pPr>
              <w:rPr>
                <w:rFonts w:ascii="Calibri" w:hAnsi="Calibri" w:cs="Calibri"/>
                <w:b/>
                <w:color w:val="FFFFFF" w:themeColor="background1"/>
                <w:sz w:val="32"/>
                <w:szCs w:val="32"/>
                <w:lang w:eastAsia="en-GB"/>
              </w:rPr>
            </w:pPr>
            <w:r w:rsidRPr="0023221E">
              <w:rPr>
                <w:rFonts w:ascii="Calibri" w:hAnsi="Calibri" w:cs="Calibri"/>
                <w:b/>
                <w:color w:val="FFFFFF" w:themeColor="background1"/>
                <w:sz w:val="32"/>
                <w:szCs w:val="32"/>
                <w:lang w:eastAsia="lt-LT"/>
              </w:rPr>
              <w:t>SOCIALINIO DARBO</w:t>
            </w:r>
            <w:r w:rsidRPr="0023221E">
              <w:rPr>
                <w:rFonts w:ascii="Calibri" w:hAnsi="Calibri" w:cs="Calibri"/>
                <w:b/>
                <w:color w:val="FFFFFF" w:themeColor="background1"/>
                <w:sz w:val="32"/>
                <w:szCs w:val="32"/>
              </w:rPr>
              <w:t xml:space="preserve"> STUDIJŲ PROGRAMOS</w:t>
            </w:r>
            <w:r w:rsidRPr="0023221E">
              <w:rPr>
                <w:rFonts w:ascii="Calibri" w:hAnsi="Calibri" w:cs="Calibri"/>
                <w:b/>
                <w:color w:val="FFFFFF" w:themeColor="background1"/>
                <w:sz w:val="32"/>
                <w:szCs w:val="32"/>
                <w:lang w:eastAsia="en-GB"/>
              </w:rPr>
              <w:t xml:space="preserve"> </w:t>
            </w:r>
          </w:p>
          <w:p w14:paraId="0DC6743C" w14:textId="089FEEDB" w:rsidR="003C4647" w:rsidRPr="0023221E" w:rsidRDefault="003C4647" w:rsidP="00631BAC">
            <w:pPr>
              <w:rPr>
                <w:rFonts w:ascii="Calibri" w:eastAsia="Times New Roman" w:hAnsi="Calibri" w:cs="Calibri"/>
                <w:b/>
                <w:color w:val="FFFFFF" w:themeColor="background1"/>
                <w:sz w:val="32"/>
                <w:szCs w:val="32"/>
              </w:rPr>
            </w:pPr>
            <w:r w:rsidRPr="0023221E">
              <w:rPr>
                <w:rFonts w:ascii="Calibri" w:hAnsi="Calibri" w:cs="Calibri"/>
                <w:b/>
                <w:color w:val="FFFFFF" w:themeColor="background1"/>
                <w:sz w:val="32"/>
                <w:szCs w:val="32"/>
                <w:lang w:eastAsia="en-GB"/>
              </w:rPr>
              <w:t>202</w:t>
            </w:r>
            <w:r w:rsidR="006F513C">
              <w:rPr>
                <w:rFonts w:ascii="Calibri" w:hAnsi="Calibri" w:cs="Calibri"/>
                <w:b/>
                <w:color w:val="FFFFFF" w:themeColor="background1"/>
                <w:sz w:val="32"/>
                <w:szCs w:val="32"/>
                <w:lang w:eastAsia="en-GB"/>
              </w:rPr>
              <w:t>4</w:t>
            </w:r>
            <w:bookmarkStart w:id="0" w:name="_GoBack"/>
            <w:bookmarkEnd w:id="0"/>
            <w:r w:rsidRPr="0023221E">
              <w:rPr>
                <w:rFonts w:ascii="Calibri" w:hAnsi="Calibri" w:cs="Calibri"/>
                <w:b/>
                <w:color w:val="FFFFFF" w:themeColor="background1"/>
                <w:sz w:val="32"/>
                <w:szCs w:val="32"/>
                <w:lang w:eastAsia="en-GB"/>
              </w:rPr>
              <w:t xml:space="preserve"> M. LAIDOS ABSOLVENTŲ</w:t>
            </w:r>
            <w:r w:rsidR="00705E8E" w:rsidRPr="0023221E">
              <w:rPr>
                <w:rFonts w:ascii="Calibri" w:hAnsi="Calibri" w:cs="Calibri"/>
                <w:b/>
                <w:color w:val="FFFFFF" w:themeColor="background1"/>
                <w:sz w:val="32"/>
                <w:szCs w:val="32"/>
              </w:rPr>
              <w:t xml:space="preserve"> APKLAUSOS APIE  </w:t>
            </w:r>
            <w:r w:rsidRPr="0023221E">
              <w:rPr>
                <w:rFonts w:ascii="Calibri" w:eastAsia="Times New Roman" w:hAnsi="Calibri" w:cs="Calibri"/>
                <w:b/>
                <w:color w:val="FFFFFF" w:themeColor="background1"/>
                <w:sz w:val="32"/>
                <w:szCs w:val="32"/>
              </w:rPr>
              <w:t xml:space="preserve">PASIRENGIMĄ PROFESINEI VEIKLAI IR INTEGRACIJOS Į DARBO </w:t>
            </w:r>
          </w:p>
          <w:p w14:paraId="1D28FFCB" w14:textId="12FB6243" w:rsidR="00B139FC" w:rsidRPr="0023221E" w:rsidRDefault="003C4647" w:rsidP="00631BAC">
            <w:pPr>
              <w:rPr>
                <w:rFonts w:eastAsia="Times New Roman" w:cstheme="minorHAnsi"/>
                <w:color w:val="FFFFFF" w:themeColor="background1"/>
              </w:rPr>
            </w:pPr>
            <w:r w:rsidRPr="0023221E">
              <w:rPr>
                <w:rFonts w:ascii="Calibri" w:eastAsia="Times New Roman" w:hAnsi="Calibri" w:cs="Calibri"/>
                <w:b/>
                <w:color w:val="FFFFFF" w:themeColor="background1"/>
                <w:sz w:val="32"/>
                <w:szCs w:val="32"/>
              </w:rPr>
              <w:t xml:space="preserve">RINKĄ </w:t>
            </w:r>
            <w:r w:rsidRPr="0023221E">
              <w:rPr>
                <w:rFonts w:ascii="Calibri" w:hAnsi="Calibri" w:cs="Calibri"/>
                <w:b/>
                <w:color w:val="FFFFFF" w:themeColor="background1"/>
                <w:sz w:val="32"/>
                <w:szCs w:val="32"/>
              </w:rPr>
              <w:t>REZULTATAI</w:t>
            </w:r>
          </w:p>
        </w:tc>
        <w:tc>
          <w:tcPr>
            <w:tcW w:w="3366" w:type="dxa"/>
          </w:tcPr>
          <w:p w14:paraId="48E9CB83" w14:textId="77777777" w:rsidR="00B139FC" w:rsidRPr="0023221E" w:rsidRDefault="00B139FC" w:rsidP="00631BAC">
            <w:pPr>
              <w:rPr>
                <w:b/>
                <w:color w:val="FFFFFF" w:themeColor="background1"/>
                <w:sz w:val="36"/>
                <w:szCs w:val="36"/>
                <w:lang w:eastAsia="en-GB"/>
              </w:rPr>
            </w:pPr>
            <w:r w:rsidRPr="0023221E">
              <w:rPr>
                <w:b/>
                <w:color w:val="FFFFFF" w:themeColor="background1"/>
                <w:sz w:val="36"/>
                <w:szCs w:val="36"/>
                <w:lang w:eastAsia="zh-CN"/>
              </w:rPr>
              <w:drawing>
                <wp:inline distT="0" distB="0" distL="0" distR="0" wp14:anchorId="3FEC839F" wp14:editId="6F82413A">
                  <wp:extent cx="1905000" cy="990600"/>
                  <wp:effectExtent l="0" t="0" r="0" b="0"/>
                  <wp:docPr id="13" name="Picture 12" descr="k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 logo.png"/>
                          <pic:cNvPicPr/>
                        </pic:nvPicPr>
                        <pic:blipFill>
                          <a:blip r:embed="rId8" cstate="print"/>
                          <a:stretch>
                            <a:fillRect/>
                          </a:stretch>
                        </pic:blipFill>
                        <pic:spPr>
                          <a:xfrm>
                            <a:off x="0" y="0"/>
                            <a:ext cx="1905000" cy="990600"/>
                          </a:xfrm>
                          <a:prstGeom prst="rect">
                            <a:avLst/>
                          </a:prstGeom>
                        </pic:spPr>
                      </pic:pic>
                    </a:graphicData>
                  </a:graphic>
                </wp:inline>
              </w:drawing>
            </w:r>
          </w:p>
        </w:tc>
      </w:tr>
    </w:tbl>
    <w:p w14:paraId="762083AE" w14:textId="77777777" w:rsidR="0023221E" w:rsidRPr="0023221E" w:rsidRDefault="0023221E" w:rsidP="00631BAC">
      <w:pPr>
        <w:spacing w:after="0"/>
        <w:rPr>
          <w:color w:val="FFFFFF" w:themeColor="background1"/>
          <w:sz w:val="36"/>
          <w:szCs w:val="36"/>
          <w:lang w:eastAsia="en-GB"/>
        </w:rPr>
      </w:pPr>
    </w:p>
    <w:p w14:paraId="19646B13" w14:textId="5868AA7D" w:rsidR="00631BAC" w:rsidRPr="0023221E" w:rsidRDefault="0023221E" w:rsidP="00631BAC">
      <w:pPr>
        <w:spacing w:after="0"/>
        <w:rPr>
          <w:sz w:val="36"/>
          <w:szCs w:val="36"/>
          <w:lang w:eastAsia="en-GB"/>
        </w:rPr>
      </w:pPr>
      <w:r w:rsidRPr="0023221E">
        <w:rPr>
          <w:color w:val="FFFFFF" w:themeColor="background1"/>
          <w:sz w:val="36"/>
          <w:szCs w:val="36"/>
          <w:lang w:eastAsia="en-GB"/>
        </w:rPr>
        <w:t xml:space="preserve"> </w:t>
      </w:r>
      <w:r w:rsidR="00631BAC" w:rsidRPr="0023221E">
        <w:rPr>
          <w:color w:val="FFFFFF" w:themeColor="background1"/>
          <w:sz w:val="36"/>
          <w:szCs w:val="36"/>
          <w:lang w:eastAsia="en-GB"/>
        </w:rPr>
        <w:t>202</w:t>
      </w:r>
      <w:r w:rsidR="005E2C67" w:rsidRPr="0023221E">
        <w:rPr>
          <w:color w:val="FFFFFF" w:themeColor="background1"/>
          <w:sz w:val="36"/>
          <w:szCs w:val="36"/>
          <w:lang w:eastAsia="en-GB"/>
        </w:rPr>
        <w:t>4</w:t>
      </w:r>
      <w:r w:rsidR="00631BAC" w:rsidRPr="0023221E">
        <w:rPr>
          <w:color w:val="FFFFFF" w:themeColor="background1"/>
          <w:sz w:val="36"/>
          <w:szCs w:val="36"/>
          <w:lang w:eastAsia="en-GB"/>
        </w:rPr>
        <w:t xml:space="preserve"> m. </w:t>
      </w:r>
      <w:r w:rsidR="00631BAC" w:rsidRPr="0023221E">
        <w:rPr>
          <w:sz w:val="36"/>
          <w:szCs w:val="36"/>
          <w:lang w:eastAsia="en-GB"/>
        </w:rPr>
        <w:tab/>
      </w:r>
      <w:r w:rsidR="00631BAC" w:rsidRPr="0023221E">
        <w:rPr>
          <w:sz w:val="36"/>
          <w:szCs w:val="36"/>
          <w:lang w:eastAsia="en-GB"/>
        </w:rPr>
        <w:tab/>
      </w:r>
      <w:r w:rsidR="00631BAC" w:rsidRPr="0023221E">
        <w:rPr>
          <w:sz w:val="36"/>
          <w:szCs w:val="36"/>
          <w:lang w:eastAsia="en-GB"/>
        </w:rPr>
        <w:tab/>
      </w:r>
      <w:r w:rsidR="00631BAC" w:rsidRPr="0023221E">
        <w:rPr>
          <w:sz w:val="36"/>
          <w:szCs w:val="36"/>
          <w:lang w:eastAsia="en-GB"/>
        </w:rPr>
        <w:tab/>
      </w:r>
    </w:p>
    <w:p w14:paraId="4B960BC8" w14:textId="563D547C" w:rsidR="00C73932" w:rsidRPr="0023221E" w:rsidRDefault="00C73932" w:rsidP="00F34728">
      <w:pPr>
        <w:tabs>
          <w:tab w:val="left" w:pos="4575"/>
        </w:tabs>
        <w:spacing w:after="0"/>
        <w:rPr>
          <w:color w:val="E36C0A" w:themeColor="accent6" w:themeShade="BF"/>
          <w:sz w:val="36"/>
          <w:szCs w:val="36"/>
          <w:lang w:eastAsia="en-GB"/>
        </w:rPr>
      </w:pPr>
    </w:p>
    <w:p w14:paraId="28CE1AA5" w14:textId="6217739D" w:rsidR="00A11339" w:rsidRPr="0023221E" w:rsidRDefault="00705E8E" w:rsidP="00A11339">
      <w:pPr>
        <w:spacing w:after="0"/>
        <w:ind w:left="4320"/>
        <w:rPr>
          <w:rFonts w:cstheme="minorHAnsi"/>
          <w:color w:val="FF0000"/>
          <w:sz w:val="24"/>
          <w:szCs w:val="24"/>
        </w:rPr>
      </w:pPr>
      <w:r w:rsidRPr="0023221E">
        <w:rPr>
          <w:b/>
          <w:color w:val="E36C0A" w:themeColor="accent6" w:themeShade="BF"/>
          <w:sz w:val="24"/>
          <w:szCs w:val="24"/>
          <w:lang w:eastAsia="en-GB"/>
        </w:rPr>
        <w:t>VYKDYMO LAIKAS:</w:t>
      </w:r>
      <w:r w:rsidRPr="0023221E">
        <w:rPr>
          <w:color w:val="E36C0A" w:themeColor="accent6" w:themeShade="BF"/>
          <w:sz w:val="24"/>
          <w:szCs w:val="24"/>
          <w:lang w:eastAsia="en-GB"/>
        </w:rPr>
        <w:t xml:space="preserve"> </w:t>
      </w:r>
      <w:r w:rsidRPr="0023221E">
        <w:rPr>
          <w:rFonts w:cstheme="minorHAnsi"/>
          <w:sz w:val="24"/>
          <w:szCs w:val="24"/>
        </w:rPr>
        <w:t xml:space="preserve"> 202</w:t>
      </w:r>
      <w:r w:rsidR="002378A2" w:rsidRPr="0023221E">
        <w:rPr>
          <w:rFonts w:cstheme="minorHAnsi"/>
          <w:sz w:val="24"/>
          <w:szCs w:val="24"/>
        </w:rPr>
        <w:t>4</w:t>
      </w:r>
      <w:r w:rsidRPr="0023221E">
        <w:rPr>
          <w:rFonts w:cstheme="minorHAnsi"/>
          <w:sz w:val="24"/>
          <w:szCs w:val="24"/>
        </w:rPr>
        <w:t xml:space="preserve"> m. m. </w:t>
      </w:r>
      <w:r w:rsidR="0023221E" w:rsidRPr="0023221E">
        <w:rPr>
          <w:rFonts w:cstheme="minorHAnsi"/>
          <w:sz w:val="24"/>
          <w:szCs w:val="24"/>
        </w:rPr>
        <w:t>l</w:t>
      </w:r>
      <w:r w:rsidR="003C4647" w:rsidRPr="0023221E">
        <w:rPr>
          <w:rFonts w:cstheme="minorHAnsi"/>
          <w:sz w:val="24"/>
          <w:szCs w:val="24"/>
        </w:rPr>
        <w:t>apkričio</w:t>
      </w:r>
      <w:r w:rsidR="0023221E">
        <w:rPr>
          <w:rFonts w:cstheme="minorHAnsi"/>
          <w:sz w:val="24"/>
          <w:szCs w:val="24"/>
        </w:rPr>
        <w:t xml:space="preserve"> 26 d.</w:t>
      </w:r>
      <w:r w:rsidR="003C4647" w:rsidRPr="0023221E">
        <w:rPr>
          <w:rFonts w:cstheme="minorHAnsi"/>
          <w:sz w:val="24"/>
          <w:szCs w:val="24"/>
        </w:rPr>
        <w:t xml:space="preserve"> -</w:t>
      </w:r>
      <w:r w:rsidR="0023221E" w:rsidRPr="0023221E">
        <w:rPr>
          <w:rFonts w:cstheme="minorHAnsi"/>
          <w:sz w:val="24"/>
          <w:szCs w:val="24"/>
        </w:rPr>
        <w:t xml:space="preserve"> </w:t>
      </w:r>
      <w:r w:rsidR="003C4647" w:rsidRPr="0023221E">
        <w:rPr>
          <w:rFonts w:cstheme="minorHAnsi"/>
          <w:sz w:val="24"/>
          <w:szCs w:val="24"/>
        </w:rPr>
        <w:t xml:space="preserve">gruodžio </w:t>
      </w:r>
      <w:r w:rsidR="0023221E">
        <w:rPr>
          <w:rFonts w:cstheme="minorHAnsi"/>
          <w:sz w:val="24"/>
          <w:szCs w:val="24"/>
        </w:rPr>
        <w:t>23 d.</w:t>
      </w:r>
    </w:p>
    <w:p w14:paraId="49165436" w14:textId="77777777" w:rsidR="00A11339" w:rsidRPr="0023221E" w:rsidRDefault="00A11339" w:rsidP="00A11339">
      <w:pPr>
        <w:spacing w:after="0"/>
        <w:ind w:left="4320"/>
        <w:rPr>
          <w:rFonts w:cstheme="minorHAnsi"/>
          <w:sz w:val="24"/>
          <w:szCs w:val="24"/>
        </w:rPr>
      </w:pPr>
    </w:p>
    <w:p w14:paraId="0F179FE8" w14:textId="77777777" w:rsidR="0023221E" w:rsidRPr="0023221E" w:rsidRDefault="00705E8E" w:rsidP="0023221E">
      <w:pPr>
        <w:spacing w:after="0"/>
        <w:jc w:val="both"/>
        <w:rPr>
          <w:rFonts w:eastAsia="Times New Roman" w:cstheme="minorHAnsi"/>
        </w:rPr>
      </w:pPr>
      <w:r w:rsidRPr="0023221E">
        <w:rPr>
          <w:b/>
          <w:color w:val="E36C0A" w:themeColor="accent6" w:themeShade="BF"/>
          <w:sz w:val="24"/>
          <w:szCs w:val="24"/>
          <w:lang w:eastAsia="en-GB"/>
        </w:rPr>
        <w:t>TIKSLAS:</w:t>
      </w:r>
      <w:r w:rsidRPr="0023221E">
        <w:rPr>
          <w:color w:val="E36C0A" w:themeColor="accent6" w:themeShade="BF"/>
          <w:sz w:val="24"/>
          <w:szCs w:val="24"/>
          <w:lang w:eastAsia="en-GB"/>
        </w:rPr>
        <w:t xml:space="preserve">  </w:t>
      </w:r>
      <w:r w:rsidRPr="0023221E">
        <w:rPr>
          <w:rFonts w:cstheme="minorHAnsi"/>
          <w:sz w:val="24"/>
          <w:szCs w:val="24"/>
        </w:rPr>
        <w:t xml:space="preserve">atskleisti </w:t>
      </w:r>
      <w:r w:rsidR="0023221E" w:rsidRPr="0023221E">
        <w:rPr>
          <w:rFonts w:cstheme="minorHAnsi"/>
          <w:sz w:val="24"/>
          <w:szCs w:val="24"/>
        </w:rPr>
        <w:t>socialinio darbo studijų programos absolventų nuomonę</w:t>
      </w:r>
      <w:r w:rsidRPr="0023221E">
        <w:rPr>
          <w:rFonts w:cstheme="minorHAnsi"/>
          <w:sz w:val="24"/>
          <w:szCs w:val="24"/>
        </w:rPr>
        <w:t xml:space="preserve"> apie </w:t>
      </w:r>
      <w:r w:rsidR="0023221E" w:rsidRPr="0023221E">
        <w:rPr>
          <w:rFonts w:eastAsia="Times New Roman" w:cstheme="minorHAnsi"/>
        </w:rPr>
        <w:t xml:space="preserve">pasirengimą profesinei veiklai ir integraciją į darbo rinką. </w:t>
      </w:r>
    </w:p>
    <w:p w14:paraId="185F376E" w14:textId="77777777" w:rsidR="00A11339" w:rsidRPr="0023221E" w:rsidRDefault="00A11339" w:rsidP="0023221E">
      <w:pPr>
        <w:spacing w:after="0"/>
        <w:rPr>
          <w:sz w:val="24"/>
          <w:szCs w:val="24"/>
          <w:lang w:eastAsia="en-GB"/>
        </w:rPr>
      </w:pPr>
    </w:p>
    <w:p w14:paraId="516EC5C7" w14:textId="1C86F411" w:rsidR="00A11339" w:rsidRPr="0023221E" w:rsidRDefault="00705E8E" w:rsidP="00A11339">
      <w:pPr>
        <w:spacing w:after="0"/>
        <w:jc w:val="both"/>
        <w:rPr>
          <w:rFonts w:cstheme="minorHAnsi"/>
          <w:sz w:val="24"/>
          <w:szCs w:val="24"/>
        </w:rPr>
      </w:pPr>
      <w:r w:rsidRPr="0023221E">
        <w:rPr>
          <w:b/>
          <w:color w:val="E36C0A" w:themeColor="accent6" w:themeShade="BF"/>
          <w:sz w:val="24"/>
          <w:szCs w:val="24"/>
          <w:lang w:eastAsia="en-GB"/>
        </w:rPr>
        <w:t>TIKSLINĖ GRUPĖ</w:t>
      </w:r>
      <w:r w:rsidRPr="0023221E">
        <w:rPr>
          <w:rFonts w:cstheme="minorHAnsi"/>
          <w:b/>
          <w:bCs/>
          <w:color w:val="E13A5F"/>
          <w:sz w:val="24"/>
          <w:szCs w:val="24"/>
        </w:rPr>
        <w:t>:</w:t>
      </w:r>
      <w:r w:rsidRPr="0023221E">
        <w:rPr>
          <w:rFonts w:cstheme="minorHAnsi"/>
          <w:sz w:val="24"/>
          <w:szCs w:val="24"/>
        </w:rPr>
        <w:t xml:space="preserve"> Socialinio darbo studijų programos 202</w:t>
      </w:r>
      <w:r w:rsidR="002378A2" w:rsidRPr="0023221E">
        <w:rPr>
          <w:rFonts w:cstheme="minorHAnsi"/>
          <w:sz w:val="24"/>
          <w:szCs w:val="24"/>
        </w:rPr>
        <w:t>3</w:t>
      </w:r>
      <w:r w:rsidR="0023221E">
        <w:rPr>
          <w:rFonts w:cstheme="minorHAnsi"/>
          <w:sz w:val="24"/>
          <w:szCs w:val="24"/>
        </w:rPr>
        <w:t xml:space="preserve"> </w:t>
      </w:r>
      <w:r w:rsidRPr="0023221E">
        <w:rPr>
          <w:rFonts w:cstheme="minorHAnsi"/>
          <w:sz w:val="24"/>
          <w:szCs w:val="24"/>
        </w:rPr>
        <w:t xml:space="preserve">m. </w:t>
      </w:r>
      <w:r w:rsidR="0023221E">
        <w:rPr>
          <w:rFonts w:cstheme="minorHAnsi"/>
          <w:sz w:val="24"/>
          <w:szCs w:val="24"/>
        </w:rPr>
        <w:t>laidos absolventai.</w:t>
      </w:r>
    </w:p>
    <w:p w14:paraId="48933EC9" w14:textId="77777777" w:rsidR="0023221E" w:rsidRDefault="0023221E" w:rsidP="00A11339">
      <w:pPr>
        <w:spacing w:after="0"/>
        <w:jc w:val="both"/>
        <w:rPr>
          <w:b/>
          <w:color w:val="E36C0A" w:themeColor="accent6" w:themeShade="BF"/>
          <w:sz w:val="24"/>
          <w:szCs w:val="24"/>
          <w:lang w:eastAsia="en-GB"/>
        </w:rPr>
      </w:pPr>
    </w:p>
    <w:p w14:paraId="7B0C1B18" w14:textId="1B000193" w:rsidR="00C73932" w:rsidRPr="0023221E" w:rsidRDefault="00705E8E" w:rsidP="00C73932">
      <w:pPr>
        <w:spacing w:after="0"/>
        <w:jc w:val="both"/>
        <w:rPr>
          <w:rFonts w:eastAsia="Times New Roman" w:cstheme="minorHAnsi"/>
        </w:rPr>
      </w:pPr>
      <w:r w:rsidRPr="0023221E">
        <w:rPr>
          <w:b/>
          <w:color w:val="E36C0A" w:themeColor="accent6" w:themeShade="BF"/>
          <w:sz w:val="24"/>
          <w:szCs w:val="24"/>
          <w:lang w:eastAsia="en-GB"/>
        </w:rPr>
        <w:t xml:space="preserve">TYRIMO OBJEKTAS: </w:t>
      </w:r>
      <w:r w:rsidRPr="0023221E">
        <w:rPr>
          <w:rFonts w:cstheme="minorHAnsi"/>
          <w:sz w:val="24"/>
          <w:szCs w:val="24"/>
        </w:rPr>
        <w:t>202</w:t>
      </w:r>
      <w:r w:rsidR="002378A2" w:rsidRPr="0023221E">
        <w:rPr>
          <w:rFonts w:cstheme="minorHAnsi"/>
          <w:sz w:val="24"/>
          <w:szCs w:val="24"/>
        </w:rPr>
        <w:t>3</w:t>
      </w:r>
      <w:r w:rsidRPr="0023221E">
        <w:rPr>
          <w:rFonts w:cstheme="minorHAnsi"/>
          <w:sz w:val="24"/>
          <w:szCs w:val="24"/>
        </w:rPr>
        <w:t xml:space="preserve"> </w:t>
      </w:r>
      <w:r w:rsidR="00C73932">
        <w:rPr>
          <w:rFonts w:cstheme="minorHAnsi"/>
          <w:sz w:val="24"/>
          <w:szCs w:val="24"/>
        </w:rPr>
        <w:t xml:space="preserve">m. laidos </w:t>
      </w:r>
      <w:r w:rsidR="00C73932" w:rsidRPr="0023221E">
        <w:rPr>
          <w:rFonts w:cstheme="minorHAnsi"/>
          <w:sz w:val="24"/>
          <w:szCs w:val="24"/>
        </w:rPr>
        <w:t>socialinio darbo studijų programos absolventų nuomon</w:t>
      </w:r>
      <w:r w:rsidR="00C73932">
        <w:rPr>
          <w:rFonts w:cstheme="minorHAnsi"/>
          <w:sz w:val="24"/>
          <w:szCs w:val="24"/>
        </w:rPr>
        <w:t>ė</w:t>
      </w:r>
      <w:r w:rsidR="00C73932" w:rsidRPr="0023221E">
        <w:rPr>
          <w:rFonts w:cstheme="minorHAnsi"/>
          <w:sz w:val="24"/>
          <w:szCs w:val="24"/>
        </w:rPr>
        <w:t xml:space="preserve"> apie </w:t>
      </w:r>
      <w:r w:rsidR="00C73932" w:rsidRPr="0023221E">
        <w:rPr>
          <w:rFonts w:eastAsia="Times New Roman" w:cstheme="minorHAnsi"/>
        </w:rPr>
        <w:t xml:space="preserve">pasirengimą profesinei veiklai ir integraciją į darbo rinką. </w:t>
      </w:r>
    </w:p>
    <w:p w14:paraId="45E782D0" w14:textId="77777777" w:rsidR="00A11339" w:rsidRPr="0023221E" w:rsidRDefault="00A11339" w:rsidP="00A11339">
      <w:pPr>
        <w:spacing w:after="0"/>
        <w:jc w:val="both"/>
        <w:rPr>
          <w:rFonts w:cstheme="minorHAnsi"/>
          <w:sz w:val="24"/>
          <w:szCs w:val="24"/>
        </w:rPr>
      </w:pPr>
    </w:p>
    <w:p w14:paraId="57E07CC1" w14:textId="53DC8800" w:rsidR="00705E8E" w:rsidRPr="0023221E" w:rsidRDefault="00705E8E" w:rsidP="00A11339">
      <w:pPr>
        <w:spacing w:after="0"/>
        <w:jc w:val="both"/>
        <w:rPr>
          <w:rFonts w:cstheme="minorHAnsi"/>
          <w:sz w:val="24"/>
          <w:szCs w:val="24"/>
        </w:rPr>
      </w:pPr>
      <w:r w:rsidRPr="0023221E">
        <w:rPr>
          <w:b/>
          <w:color w:val="E36C0A" w:themeColor="accent6" w:themeShade="BF"/>
          <w:sz w:val="24"/>
          <w:szCs w:val="24"/>
          <w:lang w:eastAsia="en-GB"/>
        </w:rPr>
        <w:t>TYRIMO METODAS</w:t>
      </w:r>
      <w:r w:rsidRPr="0023221E">
        <w:rPr>
          <w:rFonts w:cstheme="minorHAnsi"/>
          <w:b/>
          <w:bCs/>
          <w:color w:val="E13A5F"/>
          <w:sz w:val="24"/>
          <w:szCs w:val="24"/>
        </w:rPr>
        <w:t xml:space="preserve">: </w:t>
      </w:r>
      <w:r w:rsidRPr="0023221E">
        <w:rPr>
          <w:rFonts w:cstheme="minorHAnsi"/>
          <w:sz w:val="24"/>
          <w:szCs w:val="24"/>
        </w:rPr>
        <w:t xml:space="preserve">anketinė apklausa (rinkti kiekybinio ir kokybinio pobūdžio empiriniai duomenys). </w:t>
      </w:r>
    </w:p>
    <w:p w14:paraId="4BC2C4AE" w14:textId="77777777" w:rsidR="00A11339" w:rsidRPr="0023221E" w:rsidRDefault="00A11339" w:rsidP="00A11339">
      <w:pPr>
        <w:spacing w:after="0"/>
        <w:jc w:val="both"/>
        <w:rPr>
          <w:rFonts w:cstheme="minorHAnsi"/>
          <w:sz w:val="24"/>
          <w:szCs w:val="24"/>
        </w:rPr>
      </w:pPr>
    </w:p>
    <w:p w14:paraId="67CEE541" w14:textId="77777777" w:rsidR="005001B7" w:rsidRPr="00F34728" w:rsidRDefault="00705E8E" w:rsidP="005001B7">
      <w:pPr>
        <w:spacing w:after="0"/>
        <w:jc w:val="both"/>
        <w:rPr>
          <w:rFonts w:cstheme="minorHAnsi"/>
          <w:sz w:val="24"/>
          <w:szCs w:val="24"/>
        </w:rPr>
      </w:pPr>
      <w:r w:rsidRPr="0023221E">
        <w:rPr>
          <w:b/>
          <w:color w:val="E36C0A" w:themeColor="accent6" w:themeShade="BF"/>
          <w:sz w:val="24"/>
          <w:szCs w:val="24"/>
          <w:lang w:eastAsia="en-GB"/>
        </w:rPr>
        <w:t xml:space="preserve">TYRIMO REZULTATAI: </w:t>
      </w:r>
      <w:r w:rsidR="0023221E">
        <w:rPr>
          <w:rFonts w:cstheme="minorHAnsi"/>
          <w:sz w:val="24"/>
          <w:szCs w:val="24"/>
        </w:rPr>
        <w:t>Tyrimo metu</w:t>
      </w:r>
      <w:r w:rsidRPr="0023221E">
        <w:rPr>
          <w:rFonts w:cstheme="minorHAnsi"/>
          <w:sz w:val="24"/>
          <w:szCs w:val="24"/>
        </w:rPr>
        <w:t xml:space="preserve">  gautos </w:t>
      </w:r>
      <w:r w:rsidR="0023221E">
        <w:rPr>
          <w:rFonts w:cstheme="minorHAnsi"/>
          <w:sz w:val="24"/>
          <w:szCs w:val="24"/>
        </w:rPr>
        <w:t>14</w:t>
      </w:r>
      <w:r w:rsidRPr="0023221E">
        <w:rPr>
          <w:rFonts w:cstheme="minorHAnsi"/>
          <w:sz w:val="24"/>
          <w:szCs w:val="24"/>
        </w:rPr>
        <w:t xml:space="preserve"> pilnai užpildytos anketos</w:t>
      </w:r>
      <w:r w:rsidR="0023221E">
        <w:rPr>
          <w:rFonts w:cstheme="minorHAnsi"/>
          <w:sz w:val="24"/>
          <w:szCs w:val="24"/>
        </w:rPr>
        <w:t xml:space="preserve">, kurias užpildė socialinio darbo </w:t>
      </w:r>
      <w:r w:rsidR="0023221E" w:rsidRPr="00F34728">
        <w:rPr>
          <w:rFonts w:cstheme="minorHAnsi"/>
          <w:sz w:val="24"/>
          <w:szCs w:val="24"/>
        </w:rPr>
        <w:t>studijų programos absolventai, o tai sudaro</w:t>
      </w:r>
      <w:r w:rsidR="005001B7" w:rsidRPr="00F34728">
        <w:rPr>
          <w:rFonts w:cstheme="minorHAnsi"/>
          <w:sz w:val="24"/>
          <w:szCs w:val="24"/>
        </w:rPr>
        <w:t xml:space="preserve"> 28 proc. 2023 m. laidos absolventų (54 ).</w:t>
      </w:r>
    </w:p>
    <w:p w14:paraId="05FB65B7" w14:textId="01041D9D" w:rsidR="00BF3C55" w:rsidRPr="00F34728" w:rsidRDefault="00705E8E" w:rsidP="005001B7">
      <w:pPr>
        <w:spacing w:after="0"/>
        <w:jc w:val="both"/>
        <w:rPr>
          <w:rFonts w:cstheme="minorHAnsi"/>
          <w:sz w:val="24"/>
          <w:szCs w:val="24"/>
        </w:rPr>
      </w:pPr>
      <w:r w:rsidRPr="00F34728">
        <w:rPr>
          <w:rFonts w:cstheme="minorHAnsi"/>
          <w:sz w:val="24"/>
          <w:szCs w:val="24"/>
        </w:rPr>
        <w:t xml:space="preserve">Apibendrinus gautus rezultatus galima teigti, jog Socialinio darbo studijų programos </w:t>
      </w:r>
      <w:r w:rsidR="005001B7" w:rsidRPr="00F34728">
        <w:rPr>
          <w:rFonts w:cstheme="minorHAnsi"/>
          <w:sz w:val="24"/>
          <w:szCs w:val="24"/>
        </w:rPr>
        <w:t xml:space="preserve">absolventų nėra šiuo metu registruotų Lietuvos užimtumo tarnyboje (LUT). </w:t>
      </w:r>
    </w:p>
    <w:p w14:paraId="509D695B" w14:textId="49327D00" w:rsidR="005001B7" w:rsidRPr="00F34728" w:rsidRDefault="00C73932" w:rsidP="005001B7">
      <w:pPr>
        <w:spacing w:after="0"/>
        <w:jc w:val="both"/>
        <w:rPr>
          <w:rFonts w:cstheme="minorHAnsi"/>
          <w:color w:val="000000"/>
          <w:sz w:val="24"/>
          <w:szCs w:val="24"/>
        </w:rPr>
      </w:pPr>
      <w:r w:rsidRPr="00F34728">
        <w:rPr>
          <w:rFonts w:cstheme="minorHAnsi"/>
          <w:sz w:val="24"/>
          <w:szCs w:val="24"/>
        </w:rPr>
        <w:t xml:space="preserve">Dalis tyrime dalyvavusių absolventų studijuoja magistro studijose. </w:t>
      </w:r>
      <w:r w:rsidRPr="00F34728">
        <w:rPr>
          <w:rFonts w:cstheme="minorHAnsi"/>
          <w:color w:val="000000"/>
          <w:sz w:val="24"/>
          <w:szCs w:val="24"/>
        </w:rPr>
        <w:t>Studijuojant socialinio darbo programos magistro studijas, reikėjo baigti išlyginamasias studijas pasirinktame universitete.</w:t>
      </w:r>
    </w:p>
    <w:p w14:paraId="48B2A138" w14:textId="77777777" w:rsidR="008B49F2" w:rsidRPr="00F34728" w:rsidRDefault="00C73932" w:rsidP="005001B7">
      <w:pPr>
        <w:spacing w:after="0"/>
        <w:jc w:val="both"/>
        <w:rPr>
          <w:rFonts w:eastAsia="Times New Roman" w:cstheme="minorHAnsi"/>
          <w:sz w:val="24"/>
          <w:szCs w:val="24"/>
        </w:rPr>
      </w:pPr>
      <w:r w:rsidRPr="00F34728">
        <w:rPr>
          <w:rFonts w:cstheme="minorHAnsi"/>
          <w:color w:val="000000"/>
          <w:sz w:val="24"/>
          <w:szCs w:val="24"/>
        </w:rPr>
        <w:t xml:space="preserve">Tyrimo dalyviai palankiai vertino studijų kokybę bei įgytą profesinę patirtį profesinės veiklos praktikų metu. </w:t>
      </w:r>
      <w:r w:rsidR="008B49F2" w:rsidRPr="00F34728">
        <w:rPr>
          <w:rFonts w:cstheme="minorHAnsi"/>
          <w:color w:val="000000"/>
          <w:sz w:val="24"/>
          <w:szCs w:val="24"/>
        </w:rPr>
        <w:t xml:space="preserve">Absolventai pateikė </w:t>
      </w:r>
      <w:r w:rsidR="008B49F2" w:rsidRPr="00F34728">
        <w:rPr>
          <w:rFonts w:eastAsia="Times New Roman" w:cstheme="minorHAnsi"/>
          <w:sz w:val="24"/>
          <w:szCs w:val="24"/>
        </w:rPr>
        <w:t xml:space="preserve">savo pasiūlymus, kaip būtų galima pagerinti studijų kokybę Kauno kolegijoje, kad baigę studijas absolventai galėtų sėkmingiau integruotis į darbo rinką: </w:t>
      </w:r>
    </w:p>
    <w:p w14:paraId="4D14E087" w14:textId="7092F1BA" w:rsidR="008B49F2" w:rsidRPr="00F34728" w:rsidRDefault="008B49F2" w:rsidP="008B49F2">
      <w:pPr>
        <w:pStyle w:val="Sraopastraipa"/>
        <w:numPr>
          <w:ilvl w:val="0"/>
          <w:numId w:val="1"/>
        </w:numPr>
        <w:spacing w:after="0"/>
        <w:jc w:val="both"/>
        <w:rPr>
          <w:rFonts w:eastAsia="Times New Roman" w:cstheme="minorHAnsi"/>
          <w:b/>
          <w:sz w:val="24"/>
          <w:szCs w:val="24"/>
        </w:rPr>
      </w:pPr>
      <w:r w:rsidRPr="00F34728">
        <w:rPr>
          <w:rFonts w:cstheme="minorHAnsi"/>
          <w:color w:val="000000"/>
          <w:sz w:val="24"/>
          <w:szCs w:val="24"/>
        </w:rPr>
        <w:t xml:space="preserve">Organizuoti mokymus apie naujas socialinio darbo profesijoje taikomas technologijas ir darbo rinkos inovacijas; </w:t>
      </w:r>
    </w:p>
    <w:p w14:paraId="7169EBAE" w14:textId="7F6E3620" w:rsidR="008B49F2" w:rsidRPr="00F34728" w:rsidRDefault="008B49F2" w:rsidP="008B49F2">
      <w:pPr>
        <w:pStyle w:val="Sraopastraipa"/>
        <w:numPr>
          <w:ilvl w:val="0"/>
          <w:numId w:val="1"/>
        </w:numPr>
        <w:spacing w:after="0"/>
        <w:jc w:val="both"/>
        <w:rPr>
          <w:rFonts w:eastAsia="Times New Roman" w:cstheme="minorHAnsi"/>
          <w:b/>
          <w:sz w:val="24"/>
          <w:szCs w:val="24"/>
        </w:rPr>
      </w:pPr>
      <w:r w:rsidRPr="00F34728">
        <w:rPr>
          <w:rFonts w:cstheme="minorHAnsi"/>
          <w:color w:val="000000"/>
          <w:sz w:val="24"/>
          <w:szCs w:val="24"/>
        </w:rPr>
        <w:t xml:space="preserve">Daugiau praktinių situacijų, galbūt daugiau supažindinti su profesinio lauko įstaigų gyvenimu, kad absolventai galėtų kreiptis dėl įsidarbinimo skirtinguose socialinio darbo sektoriuose; </w:t>
      </w:r>
    </w:p>
    <w:p w14:paraId="09C836F6" w14:textId="41F377CB" w:rsidR="008B49F2" w:rsidRPr="00F34728" w:rsidRDefault="008B49F2" w:rsidP="008B49F2">
      <w:pPr>
        <w:pStyle w:val="Sraopastraipa"/>
        <w:numPr>
          <w:ilvl w:val="0"/>
          <w:numId w:val="1"/>
        </w:numPr>
        <w:spacing w:after="0"/>
        <w:jc w:val="both"/>
        <w:rPr>
          <w:rFonts w:eastAsia="Times New Roman" w:cstheme="minorHAnsi"/>
          <w:b/>
          <w:sz w:val="24"/>
          <w:szCs w:val="24"/>
        </w:rPr>
      </w:pPr>
      <w:r w:rsidRPr="00F34728">
        <w:rPr>
          <w:rFonts w:cstheme="minorHAnsi"/>
          <w:color w:val="000000"/>
          <w:sz w:val="24"/>
          <w:szCs w:val="24"/>
        </w:rPr>
        <w:t>Kauno kolegijoje organizuoti ir vykdyti</w:t>
      </w:r>
      <w:r w:rsidR="00F34728" w:rsidRPr="00F34728">
        <w:rPr>
          <w:rFonts w:cstheme="minorHAnsi"/>
          <w:color w:val="000000"/>
          <w:sz w:val="24"/>
          <w:szCs w:val="24"/>
        </w:rPr>
        <w:t xml:space="preserve"> </w:t>
      </w:r>
      <w:r w:rsidRPr="00F34728">
        <w:rPr>
          <w:rFonts w:cstheme="minorHAnsi"/>
          <w:color w:val="000000"/>
          <w:sz w:val="24"/>
          <w:szCs w:val="24"/>
        </w:rPr>
        <w:t xml:space="preserve">kvalifikacijos </w:t>
      </w:r>
      <w:r w:rsidR="00F34728" w:rsidRPr="00F34728">
        <w:rPr>
          <w:rFonts w:cstheme="minorHAnsi"/>
          <w:color w:val="000000"/>
          <w:sz w:val="24"/>
          <w:szCs w:val="24"/>
        </w:rPr>
        <w:t>tobulinimo renginius (mokymus, konferencijas ir kt.);</w:t>
      </w:r>
    </w:p>
    <w:p w14:paraId="4ED5BF7A" w14:textId="0E68AAB5" w:rsidR="008B49F2" w:rsidRPr="00F34728" w:rsidRDefault="00F34728" w:rsidP="008B49F2">
      <w:pPr>
        <w:pStyle w:val="Sraopastraipa"/>
        <w:numPr>
          <w:ilvl w:val="0"/>
          <w:numId w:val="1"/>
        </w:numPr>
        <w:spacing w:after="0"/>
        <w:jc w:val="both"/>
        <w:rPr>
          <w:rFonts w:eastAsia="Times New Roman" w:cstheme="minorHAnsi"/>
          <w:b/>
          <w:sz w:val="24"/>
          <w:szCs w:val="24"/>
        </w:rPr>
      </w:pPr>
      <w:r w:rsidRPr="00F34728">
        <w:rPr>
          <w:rFonts w:eastAsia="Times New Roman" w:cstheme="minorHAnsi"/>
          <w:bCs/>
          <w:sz w:val="24"/>
          <w:szCs w:val="24"/>
          <w:lang w:val="en-US"/>
        </w:rPr>
        <w:t>Dal</w:t>
      </w:r>
      <w:r w:rsidRPr="00F34728">
        <w:rPr>
          <w:rFonts w:eastAsia="Times New Roman" w:cstheme="minorHAnsi"/>
          <w:bCs/>
          <w:sz w:val="24"/>
          <w:szCs w:val="24"/>
        </w:rPr>
        <w:t>į paskaitų organizuoti nuotoliniu būdu, kadangi studentai patiria iššūkius derinant studijas ir darbą.</w:t>
      </w:r>
    </w:p>
    <w:p w14:paraId="1A0F739B" w14:textId="2D34EDE3" w:rsidR="005B4531" w:rsidRPr="00F43B98" w:rsidRDefault="00F34728" w:rsidP="00083436">
      <w:pPr>
        <w:spacing w:after="0"/>
        <w:jc w:val="both"/>
        <w:rPr>
          <w:rFonts w:eastAsia="Times New Roman" w:cstheme="minorHAnsi"/>
          <w:b/>
          <w:sz w:val="24"/>
          <w:szCs w:val="24"/>
        </w:rPr>
      </w:pPr>
      <w:r w:rsidRPr="00F34728">
        <w:rPr>
          <w:rFonts w:eastAsia="Times New Roman" w:cstheme="minorHAnsi"/>
          <w:b/>
          <w:sz w:val="24"/>
          <w:szCs w:val="24"/>
        </w:rPr>
        <w:t xml:space="preserve">Apibendrinant absolventų nuomone, </w:t>
      </w:r>
      <w:r w:rsidRPr="00F34728">
        <w:rPr>
          <w:rFonts w:cstheme="minorHAnsi"/>
          <w:color w:val="000000"/>
          <w:sz w:val="24"/>
          <w:szCs w:val="24"/>
        </w:rPr>
        <w:t>studijų programa buvo pritaikomojo pobūdžio darbinėje veikloje, šiltas mikroklimatas, aukštas studijų kokybės lygis, aiški struktūra kas ir kada bus, galimybė derinti studijas su darbu, supratingi, žmogiški ir kompetentingi dėstytojai, naujos pažintys, galimybės, praplėstas žinių ratas.</w:t>
      </w:r>
    </w:p>
    <w:sectPr w:rsidR="005B4531" w:rsidRPr="00F43B98" w:rsidSect="00631BAC">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99BD" w14:textId="77777777" w:rsidR="0058392B" w:rsidRPr="0023221E" w:rsidRDefault="0058392B" w:rsidP="00607D59">
      <w:pPr>
        <w:spacing w:after="0" w:line="240" w:lineRule="auto"/>
      </w:pPr>
      <w:r w:rsidRPr="0023221E">
        <w:separator/>
      </w:r>
    </w:p>
  </w:endnote>
  <w:endnote w:type="continuationSeparator" w:id="0">
    <w:p w14:paraId="6401FEFF" w14:textId="77777777" w:rsidR="0058392B" w:rsidRPr="0023221E" w:rsidRDefault="0058392B" w:rsidP="00607D59">
      <w:pPr>
        <w:spacing w:after="0" w:line="240" w:lineRule="auto"/>
      </w:pPr>
      <w:r w:rsidRPr="002322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49E5" w14:textId="77777777" w:rsidR="0058392B" w:rsidRPr="0023221E" w:rsidRDefault="0058392B" w:rsidP="00607D59">
      <w:pPr>
        <w:spacing w:after="0" w:line="240" w:lineRule="auto"/>
      </w:pPr>
      <w:r w:rsidRPr="0023221E">
        <w:separator/>
      </w:r>
    </w:p>
  </w:footnote>
  <w:footnote w:type="continuationSeparator" w:id="0">
    <w:p w14:paraId="6FA15117" w14:textId="77777777" w:rsidR="0058392B" w:rsidRPr="0023221E" w:rsidRDefault="0058392B" w:rsidP="00607D59">
      <w:pPr>
        <w:spacing w:after="0" w:line="240" w:lineRule="auto"/>
      </w:pPr>
      <w:r w:rsidRPr="0023221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73086"/>
    <w:multiLevelType w:val="hybridMultilevel"/>
    <w:tmpl w:val="9906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34"/>
    <w:rsid w:val="00040415"/>
    <w:rsid w:val="000460C8"/>
    <w:rsid w:val="00065A8D"/>
    <w:rsid w:val="00083436"/>
    <w:rsid w:val="00085508"/>
    <w:rsid w:val="00094F94"/>
    <w:rsid w:val="000D27E4"/>
    <w:rsid w:val="00112380"/>
    <w:rsid w:val="00204269"/>
    <w:rsid w:val="0023221E"/>
    <w:rsid w:val="002378A2"/>
    <w:rsid w:val="002A797D"/>
    <w:rsid w:val="002B02DB"/>
    <w:rsid w:val="002F6682"/>
    <w:rsid w:val="003227DD"/>
    <w:rsid w:val="00336E56"/>
    <w:rsid w:val="00354F8B"/>
    <w:rsid w:val="003A0872"/>
    <w:rsid w:val="003B14D9"/>
    <w:rsid w:val="003C4647"/>
    <w:rsid w:val="004146E8"/>
    <w:rsid w:val="0048494D"/>
    <w:rsid w:val="004D3EC2"/>
    <w:rsid w:val="005001B7"/>
    <w:rsid w:val="0058392B"/>
    <w:rsid w:val="005B4531"/>
    <w:rsid w:val="005E2C67"/>
    <w:rsid w:val="005F3825"/>
    <w:rsid w:val="00607D59"/>
    <w:rsid w:val="00631BAC"/>
    <w:rsid w:val="0063359C"/>
    <w:rsid w:val="006D7684"/>
    <w:rsid w:val="006F513C"/>
    <w:rsid w:val="00705E8E"/>
    <w:rsid w:val="007B447F"/>
    <w:rsid w:val="007C7112"/>
    <w:rsid w:val="008059F2"/>
    <w:rsid w:val="00836C92"/>
    <w:rsid w:val="00842C84"/>
    <w:rsid w:val="00850BE2"/>
    <w:rsid w:val="00863434"/>
    <w:rsid w:val="008A25C3"/>
    <w:rsid w:val="008A5127"/>
    <w:rsid w:val="008B49F2"/>
    <w:rsid w:val="009020AB"/>
    <w:rsid w:val="009C1D0C"/>
    <w:rsid w:val="00A00668"/>
    <w:rsid w:val="00A05A86"/>
    <w:rsid w:val="00A11339"/>
    <w:rsid w:val="00A74583"/>
    <w:rsid w:val="00AA7C3E"/>
    <w:rsid w:val="00AC321B"/>
    <w:rsid w:val="00AD0758"/>
    <w:rsid w:val="00AF6019"/>
    <w:rsid w:val="00B139FC"/>
    <w:rsid w:val="00BF3C55"/>
    <w:rsid w:val="00C11094"/>
    <w:rsid w:val="00C35CC5"/>
    <w:rsid w:val="00C601AC"/>
    <w:rsid w:val="00C73932"/>
    <w:rsid w:val="00CC760F"/>
    <w:rsid w:val="00CE4AA4"/>
    <w:rsid w:val="00CF5612"/>
    <w:rsid w:val="00E32196"/>
    <w:rsid w:val="00E657DF"/>
    <w:rsid w:val="00E83BB3"/>
    <w:rsid w:val="00F34728"/>
    <w:rsid w:val="00F43B98"/>
    <w:rsid w:val="00F51DE2"/>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15BDD"/>
  <w15:docId w15:val="{1A0C0A49-8014-4F78-933A-6AC09A06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01AC"/>
    <w:rPr>
      <w:noProof/>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6343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63434"/>
    <w:rPr>
      <w:rFonts w:ascii="Tahoma" w:hAnsi="Tahoma" w:cs="Tahoma"/>
      <w:sz w:val="16"/>
      <w:szCs w:val="16"/>
    </w:rPr>
  </w:style>
  <w:style w:type="paragraph" w:styleId="Antrats">
    <w:name w:val="header"/>
    <w:basedOn w:val="prastasis"/>
    <w:link w:val="AntratsDiagrama"/>
    <w:uiPriority w:val="99"/>
    <w:unhideWhenUsed/>
    <w:rsid w:val="00607D5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07D59"/>
  </w:style>
  <w:style w:type="paragraph" w:styleId="Porat">
    <w:name w:val="footer"/>
    <w:basedOn w:val="prastasis"/>
    <w:link w:val="PoratDiagrama"/>
    <w:uiPriority w:val="99"/>
    <w:semiHidden/>
    <w:unhideWhenUsed/>
    <w:rsid w:val="00607D5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607D59"/>
  </w:style>
  <w:style w:type="table" w:styleId="Lentelstinklelis">
    <w:name w:val="Table Grid"/>
    <w:basedOn w:val="prastojilentel"/>
    <w:uiPriority w:val="59"/>
    <w:rsid w:val="00B1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B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353</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Juodeikiene</dc:creator>
  <cp:lastModifiedBy>Virginija</cp:lastModifiedBy>
  <cp:revision>7</cp:revision>
  <dcterms:created xsi:type="dcterms:W3CDTF">2025-01-28T06:20:00Z</dcterms:created>
  <dcterms:modified xsi:type="dcterms:W3CDTF">2025-01-28T09:00:00Z</dcterms:modified>
</cp:coreProperties>
</file>